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B88A7" w14:textId="77777777" w:rsidR="00B74E49" w:rsidRPr="00917DCB" w:rsidRDefault="00B74E49" w:rsidP="000E6B56">
      <w:pPr>
        <w:pStyle w:val="western"/>
        <w:spacing w:after="0"/>
        <w:rPr>
          <w:lang w:val="ro-RO"/>
        </w:rPr>
      </w:pPr>
    </w:p>
    <w:p w14:paraId="4B29381C" w14:textId="4398F28A" w:rsidR="00B74E49" w:rsidRPr="00917DCB" w:rsidRDefault="00AA5824" w:rsidP="000E6B56">
      <w:pPr>
        <w:pStyle w:val="western"/>
        <w:spacing w:after="0"/>
        <w:jc w:val="center"/>
        <w:rPr>
          <w:lang w:val="ro-RO"/>
        </w:rPr>
      </w:pPr>
      <w:r w:rsidRPr="00917DCB">
        <w:rPr>
          <w:lang w:val="ro-RO"/>
        </w:rPr>
        <w:t>CONVOCATOR</w:t>
      </w:r>
    </w:p>
    <w:p w14:paraId="236F427C" w14:textId="03F0A315" w:rsidR="00883654" w:rsidRPr="00917DCB" w:rsidRDefault="00011755" w:rsidP="00F57BFF">
      <w:pPr>
        <w:pStyle w:val="western"/>
        <w:spacing w:after="0"/>
        <w:ind w:firstLine="720"/>
        <w:jc w:val="both"/>
        <w:rPr>
          <w:b/>
          <w:bCs/>
          <w:color w:val="000000"/>
          <w:lang w:val="ro-RO"/>
        </w:rPr>
      </w:pPr>
      <w:r w:rsidRPr="00917DCB">
        <w:rPr>
          <w:lang w:val="ro-RO"/>
        </w:rPr>
        <w:t>Administratorul Unic</w:t>
      </w:r>
      <w:r w:rsidR="00AA5824" w:rsidRPr="00917DCB">
        <w:rPr>
          <w:lang w:val="ro-RO"/>
        </w:rPr>
        <w:t xml:space="preserve"> al societ</w:t>
      </w:r>
      <w:r w:rsidR="0062211A" w:rsidRPr="00917DCB">
        <w:rPr>
          <w:lang w:val="ro-RO"/>
        </w:rPr>
        <w:t>ăț</w:t>
      </w:r>
      <w:r w:rsidR="00AA5824" w:rsidRPr="00917DCB">
        <w:rPr>
          <w:lang w:val="ro-RO"/>
        </w:rPr>
        <w:t xml:space="preserve">ii TURISM S.A. Pucioasa, </w:t>
      </w:r>
      <w:r w:rsidR="0062211A" w:rsidRPr="00917DCB">
        <w:rPr>
          <w:lang w:val="ro-RO"/>
        </w:rPr>
        <w:t>î</w:t>
      </w:r>
      <w:r w:rsidR="00AA5824" w:rsidRPr="00917DCB">
        <w:rPr>
          <w:lang w:val="ro-RO"/>
        </w:rPr>
        <w:t>nregistrat</w:t>
      </w:r>
      <w:r w:rsidR="0062211A" w:rsidRPr="00917DCB">
        <w:rPr>
          <w:lang w:val="ro-RO"/>
        </w:rPr>
        <w:t>ă</w:t>
      </w:r>
      <w:r w:rsidR="00AA5824" w:rsidRPr="00917DCB">
        <w:rPr>
          <w:lang w:val="ro-RO"/>
        </w:rPr>
        <w:t xml:space="preserve"> la O.R.C. D</w:t>
      </w:r>
      <w:r w:rsidR="0062211A" w:rsidRPr="00917DCB">
        <w:rPr>
          <w:lang w:val="ro-RO"/>
        </w:rPr>
        <w:t>â</w:t>
      </w:r>
      <w:r w:rsidR="00AA5824" w:rsidRPr="00917DCB">
        <w:rPr>
          <w:lang w:val="ro-RO"/>
        </w:rPr>
        <w:t>mbovi</w:t>
      </w:r>
      <w:r w:rsidR="0062211A" w:rsidRPr="00917DCB">
        <w:rPr>
          <w:lang w:val="ro-RO"/>
        </w:rPr>
        <w:t>ț</w:t>
      </w:r>
      <w:r w:rsidR="00AA5824" w:rsidRPr="00917DCB">
        <w:rPr>
          <w:lang w:val="ro-RO"/>
        </w:rPr>
        <w:t xml:space="preserve">a sub nr. </w:t>
      </w:r>
      <w:r w:rsidR="00625A60" w:rsidRPr="00917DCB">
        <w:rPr>
          <w:lang w:val="ro-RO"/>
        </w:rPr>
        <w:t>J1991000261159</w:t>
      </w:r>
      <w:r w:rsidR="00AA5824" w:rsidRPr="00917DCB">
        <w:rPr>
          <w:lang w:val="ro-RO"/>
        </w:rPr>
        <w:t xml:space="preserve">, C.U.I. RO 939827, cu sediul </w:t>
      </w:r>
      <w:r w:rsidR="0062211A" w:rsidRPr="00917DCB">
        <w:rPr>
          <w:lang w:val="ro-RO"/>
        </w:rPr>
        <w:t>î</w:t>
      </w:r>
      <w:r w:rsidR="00AA5824" w:rsidRPr="00917DCB">
        <w:rPr>
          <w:lang w:val="ro-RO"/>
        </w:rPr>
        <w:t xml:space="preserve">n Pucioasa, str. Republicii nr. 110, </w:t>
      </w:r>
      <w:r w:rsidR="0062211A" w:rsidRPr="00917DCB">
        <w:rPr>
          <w:lang w:val="ro-RO"/>
        </w:rPr>
        <w:t>î</w:t>
      </w:r>
      <w:r w:rsidR="00AA5824" w:rsidRPr="00917DCB">
        <w:rPr>
          <w:lang w:val="ro-RO"/>
        </w:rPr>
        <w:t>n conformitate cu prevederile Legii nr. 31/1990 R, cu modific</w:t>
      </w:r>
      <w:r w:rsidR="0062211A" w:rsidRPr="00917DCB">
        <w:rPr>
          <w:lang w:val="ro-RO"/>
        </w:rPr>
        <w:t>ă</w:t>
      </w:r>
      <w:r w:rsidR="00AA5824" w:rsidRPr="00917DCB">
        <w:rPr>
          <w:lang w:val="ro-RO"/>
        </w:rPr>
        <w:t xml:space="preserve">rile </w:t>
      </w:r>
      <w:r w:rsidR="0062211A" w:rsidRPr="00917DCB">
        <w:rPr>
          <w:lang w:val="ro-RO"/>
        </w:rPr>
        <w:t>ș</w:t>
      </w:r>
      <w:r w:rsidR="00AA5824" w:rsidRPr="00917DCB">
        <w:rPr>
          <w:lang w:val="ro-RO"/>
        </w:rPr>
        <w:t>i complet</w:t>
      </w:r>
      <w:r w:rsidR="0062211A" w:rsidRPr="00917DCB">
        <w:rPr>
          <w:lang w:val="ro-RO"/>
        </w:rPr>
        <w:t>ă</w:t>
      </w:r>
      <w:r w:rsidR="00AA5824" w:rsidRPr="00917DCB">
        <w:rPr>
          <w:lang w:val="ro-RO"/>
        </w:rPr>
        <w:t xml:space="preserve">rile ulterioare </w:t>
      </w:r>
      <w:r w:rsidR="0062211A" w:rsidRPr="00917DCB">
        <w:rPr>
          <w:lang w:val="ro-RO"/>
        </w:rPr>
        <w:t>ș</w:t>
      </w:r>
      <w:r w:rsidR="00AA5824" w:rsidRPr="00917DCB">
        <w:rPr>
          <w:lang w:val="ro-RO"/>
        </w:rPr>
        <w:t>i al prevederilor Actului constitutiv al societ</w:t>
      </w:r>
      <w:r w:rsidR="0062211A" w:rsidRPr="00917DCB">
        <w:rPr>
          <w:lang w:val="ro-RO"/>
        </w:rPr>
        <w:t>ăț</w:t>
      </w:r>
      <w:r w:rsidR="00AA5824" w:rsidRPr="00917DCB">
        <w:rPr>
          <w:lang w:val="ro-RO"/>
        </w:rPr>
        <w:t xml:space="preserve">ii, </w:t>
      </w:r>
      <w:r w:rsidR="00883654" w:rsidRPr="00917DCB">
        <w:rPr>
          <w:color w:val="000000"/>
          <w:lang w:val="ro-RO"/>
        </w:rPr>
        <w:t xml:space="preserve">în ședința din data de </w:t>
      </w:r>
      <w:r w:rsidR="00883654" w:rsidRPr="00917DCB">
        <w:rPr>
          <w:b/>
          <w:bCs/>
          <w:color w:val="000000"/>
          <w:lang w:val="ro-RO"/>
        </w:rPr>
        <w:t>12.0</w:t>
      </w:r>
      <w:r w:rsidR="002E153A" w:rsidRPr="00917DCB">
        <w:rPr>
          <w:b/>
          <w:bCs/>
          <w:color w:val="000000"/>
          <w:lang w:val="ro-RO"/>
        </w:rPr>
        <w:t>3</w:t>
      </w:r>
      <w:r w:rsidR="00883654" w:rsidRPr="00917DCB">
        <w:rPr>
          <w:b/>
          <w:bCs/>
          <w:color w:val="000000"/>
          <w:lang w:val="ro-RO"/>
        </w:rPr>
        <w:t xml:space="preserve">.2026, </w:t>
      </w:r>
    </w:p>
    <w:p w14:paraId="683D684E" w14:textId="48137E85" w:rsidR="008E0755" w:rsidRPr="00917DCB" w:rsidRDefault="00883654" w:rsidP="00883654">
      <w:pPr>
        <w:pStyle w:val="western"/>
        <w:spacing w:after="0"/>
        <w:ind w:firstLine="720"/>
        <w:jc w:val="center"/>
        <w:rPr>
          <w:b/>
          <w:bCs/>
          <w:lang w:val="ro-RO"/>
        </w:rPr>
      </w:pPr>
      <w:r w:rsidRPr="00917DCB">
        <w:rPr>
          <w:b/>
          <w:bCs/>
          <w:lang w:val="ro-RO"/>
        </w:rPr>
        <w:t>CONVOACĂ</w:t>
      </w:r>
    </w:p>
    <w:p w14:paraId="525BA636" w14:textId="658D16BA" w:rsidR="00BA451B" w:rsidRPr="00917DCB" w:rsidRDefault="00AA5824" w:rsidP="002E153A">
      <w:pPr>
        <w:pStyle w:val="western"/>
        <w:spacing w:after="0"/>
        <w:jc w:val="both"/>
        <w:rPr>
          <w:lang w:val="ro-RO"/>
        </w:rPr>
      </w:pPr>
      <w:r w:rsidRPr="00917DCB">
        <w:rPr>
          <w:b/>
          <w:bCs/>
          <w:lang w:val="ro-RO"/>
        </w:rPr>
        <w:t>Adunar</w:t>
      </w:r>
      <w:r w:rsidR="00011755" w:rsidRPr="00917DCB">
        <w:rPr>
          <w:b/>
          <w:bCs/>
          <w:lang w:val="ro-RO"/>
        </w:rPr>
        <w:t>ea Generala</w:t>
      </w:r>
      <w:r w:rsidRPr="00917DCB">
        <w:rPr>
          <w:b/>
          <w:bCs/>
          <w:lang w:val="ro-RO"/>
        </w:rPr>
        <w:t xml:space="preserve"> Ordinar</w:t>
      </w:r>
      <w:r w:rsidR="007E20AF" w:rsidRPr="00917DCB">
        <w:rPr>
          <w:b/>
          <w:bCs/>
          <w:lang w:val="ro-RO"/>
        </w:rPr>
        <w:t>ă</w:t>
      </w:r>
      <w:r w:rsidRPr="00917DCB">
        <w:rPr>
          <w:b/>
          <w:bCs/>
          <w:lang w:val="ro-RO"/>
        </w:rPr>
        <w:t xml:space="preserve"> </w:t>
      </w:r>
      <w:r w:rsidR="00011755" w:rsidRPr="00917DCB">
        <w:rPr>
          <w:b/>
          <w:bCs/>
          <w:lang w:val="ro-RO"/>
        </w:rPr>
        <w:t>a</w:t>
      </w:r>
      <w:r w:rsidRPr="00917DCB">
        <w:rPr>
          <w:b/>
          <w:bCs/>
          <w:lang w:val="ro-RO"/>
        </w:rPr>
        <w:t xml:space="preserve"> Ac</w:t>
      </w:r>
      <w:r w:rsidR="0062211A" w:rsidRPr="00917DCB">
        <w:rPr>
          <w:b/>
          <w:bCs/>
          <w:lang w:val="ro-RO"/>
        </w:rPr>
        <w:t>ț</w:t>
      </w:r>
      <w:r w:rsidRPr="00917DCB">
        <w:rPr>
          <w:b/>
          <w:bCs/>
          <w:lang w:val="ro-RO"/>
        </w:rPr>
        <w:t>ionarilor</w:t>
      </w:r>
      <w:r w:rsidRPr="00917DCB">
        <w:rPr>
          <w:lang w:val="ro-RO"/>
        </w:rPr>
        <w:t xml:space="preserve"> la data de </w:t>
      </w:r>
      <w:r w:rsidR="00EC58CA" w:rsidRPr="00917DCB">
        <w:rPr>
          <w:b/>
          <w:bCs/>
          <w:lang w:val="ro-RO"/>
        </w:rPr>
        <w:t>17</w:t>
      </w:r>
      <w:r w:rsidR="0046494F" w:rsidRPr="00917DCB">
        <w:rPr>
          <w:b/>
          <w:bCs/>
          <w:lang w:val="ro-RO"/>
        </w:rPr>
        <w:t>.04.202</w:t>
      </w:r>
      <w:r w:rsidR="00625A60" w:rsidRPr="00917DCB">
        <w:rPr>
          <w:b/>
          <w:bCs/>
          <w:lang w:val="ro-RO"/>
        </w:rPr>
        <w:t>6</w:t>
      </w:r>
      <w:r w:rsidRPr="00917DCB">
        <w:rPr>
          <w:b/>
          <w:bCs/>
          <w:lang w:val="ro-RO"/>
        </w:rPr>
        <w:t xml:space="preserve"> ora </w:t>
      </w:r>
      <w:r w:rsidR="0046494F" w:rsidRPr="00917DCB">
        <w:rPr>
          <w:b/>
          <w:bCs/>
          <w:lang w:val="ro-RO"/>
        </w:rPr>
        <w:t>1</w:t>
      </w:r>
      <w:r w:rsidR="00890CC8" w:rsidRPr="00917DCB">
        <w:rPr>
          <w:b/>
          <w:bCs/>
          <w:lang w:val="ro-RO"/>
        </w:rPr>
        <w:t>2</w:t>
      </w:r>
      <w:r w:rsidR="0046494F" w:rsidRPr="00917DCB">
        <w:rPr>
          <w:b/>
          <w:bCs/>
          <w:lang w:val="ro-RO"/>
        </w:rPr>
        <w:t>.00,</w:t>
      </w:r>
      <w:r w:rsidR="007E20AF" w:rsidRPr="00917DCB">
        <w:rPr>
          <w:lang w:val="ro-RO"/>
        </w:rPr>
        <w:t xml:space="preserve"> </w:t>
      </w:r>
      <w:r w:rsidRPr="00917DCB">
        <w:rPr>
          <w:lang w:val="ro-RO"/>
        </w:rPr>
        <w:t>la sediul societ</w:t>
      </w:r>
      <w:r w:rsidR="009C7141" w:rsidRPr="00917DCB">
        <w:rPr>
          <w:lang w:val="ro-RO"/>
        </w:rPr>
        <w:t>ăț</w:t>
      </w:r>
      <w:r w:rsidRPr="00917DCB">
        <w:rPr>
          <w:lang w:val="ro-RO"/>
        </w:rPr>
        <w:t>ii, pentru toti ac</w:t>
      </w:r>
      <w:r w:rsidR="009C7141" w:rsidRPr="00917DCB">
        <w:rPr>
          <w:lang w:val="ro-RO"/>
        </w:rPr>
        <w:t>ț</w:t>
      </w:r>
      <w:r w:rsidRPr="00917DCB">
        <w:rPr>
          <w:lang w:val="ro-RO"/>
        </w:rPr>
        <w:t xml:space="preserve">ionarii </w:t>
      </w:r>
      <w:r w:rsidR="009C7141" w:rsidRPr="00917DCB">
        <w:rPr>
          <w:lang w:val="ro-RO"/>
        </w:rPr>
        <w:t>î</w:t>
      </w:r>
      <w:r w:rsidRPr="00917DCB">
        <w:rPr>
          <w:lang w:val="ro-RO"/>
        </w:rPr>
        <w:t xml:space="preserve">nregistrati </w:t>
      </w:r>
      <w:r w:rsidR="009C7141" w:rsidRPr="00917DCB">
        <w:rPr>
          <w:lang w:val="ro-RO"/>
        </w:rPr>
        <w:t>î</w:t>
      </w:r>
      <w:r w:rsidRPr="00917DCB">
        <w:rPr>
          <w:lang w:val="ro-RO"/>
        </w:rPr>
        <w:t xml:space="preserve">n </w:t>
      </w:r>
      <w:r w:rsidR="009C7141" w:rsidRPr="00917DCB">
        <w:rPr>
          <w:lang w:val="ro-RO"/>
        </w:rPr>
        <w:t>R</w:t>
      </w:r>
      <w:r w:rsidRPr="00917DCB">
        <w:rPr>
          <w:lang w:val="ro-RO"/>
        </w:rPr>
        <w:t>egistrul ac</w:t>
      </w:r>
      <w:r w:rsidR="009C7141" w:rsidRPr="00917DCB">
        <w:rPr>
          <w:lang w:val="ro-RO"/>
        </w:rPr>
        <w:t>ți</w:t>
      </w:r>
      <w:r w:rsidRPr="00917DCB">
        <w:rPr>
          <w:lang w:val="ro-RO"/>
        </w:rPr>
        <w:t>onarilor la sf</w:t>
      </w:r>
      <w:r w:rsidR="009C7141" w:rsidRPr="00917DCB">
        <w:rPr>
          <w:lang w:val="ro-RO"/>
        </w:rPr>
        <w:t>â</w:t>
      </w:r>
      <w:r w:rsidRPr="00917DCB">
        <w:rPr>
          <w:lang w:val="ro-RO"/>
        </w:rPr>
        <w:t>r</w:t>
      </w:r>
      <w:r w:rsidR="009C7141" w:rsidRPr="00917DCB">
        <w:rPr>
          <w:lang w:val="ro-RO"/>
        </w:rPr>
        <w:t>ș</w:t>
      </w:r>
      <w:r w:rsidRPr="00917DCB">
        <w:rPr>
          <w:lang w:val="ro-RO"/>
        </w:rPr>
        <w:t xml:space="preserve">itul zilei de </w:t>
      </w:r>
      <w:r w:rsidR="00A7483C" w:rsidRPr="00917DCB">
        <w:rPr>
          <w:b/>
          <w:bCs/>
          <w:lang w:val="ro-RO"/>
        </w:rPr>
        <w:t>0</w:t>
      </w:r>
      <w:r w:rsidR="004622E7" w:rsidRPr="00917DCB">
        <w:rPr>
          <w:b/>
          <w:bCs/>
          <w:lang w:val="ro-RO"/>
        </w:rPr>
        <w:t>2</w:t>
      </w:r>
      <w:r w:rsidR="00A7483C" w:rsidRPr="00917DCB">
        <w:rPr>
          <w:b/>
          <w:bCs/>
          <w:lang w:val="ro-RO"/>
        </w:rPr>
        <w:t>.04</w:t>
      </w:r>
      <w:r w:rsidR="001B1245" w:rsidRPr="00917DCB">
        <w:rPr>
          <w:b/>
          <w:bCs/>
          <w:lang w:val="ro-RO"/>
        </w:rPr>
        <w:t>.202</w:t>
      </w:r>
      <w:r w:rsidR="00FA38B1" w:rsidRPr="00917DCB">
        <w:rPr>
          <w:b/>
          <w:bCs/>
          <w:lang w:val="ro-RO"/>
        </w:rPr>
        <w:t>6</w:t>
      </w:r>
      <w:r w:rsidRPr="00917DCB">
        <w:rPr>
          <w:lang w:val="ro-RO"/>
        </w:rPr>
        <w:t>, considerat</w:t>
      </w:r>
      <w:r w:rsidR="009C7141" w:rsidRPr="00917DCB">
        <w:rPr>
          <w:lang w:val="ro-RO"/>
        </w:rPr>
        <w:t>ă</w:t>
      </w:r>
      <w:r w:rsidRPr="00917DCB">
        <w:rPr>
          <w:lang w:val="ro-RO"/>
        </w:rPr>
        <w:t xml:space="preserve"> ca dat</w:t>
      </w:r>
      <w:r w:rsidR="009C7141" w:rsidRPr="00917DCB">
        <w:rPr>
          <w:lang w:val="ro-RO"/>
        </w:rPr>
        <w:t>ă</w:t>
      </w:r>
      <w:r w:rsidRPr="00917DCB">
        <w:rPr>
          <w:lang w:val="ro-RO"/>
        </w:rPr>
        <w:t xml:space="preserve"> de referin</w:t>
      </w:r>
      <w:r w:rsidR="009C7141" w:rsidRPr="00917DCB">
        <w:rPr>
          <w:lang w:val="ro-RO"/>
        </w:rPr>
        <w:t>ță</w:t>
      </w:r>
      <w:r w:rsidR="002E153A" w:rsidRPr="00917DCB">
        <w:rPr>
          <w:lang w:val="ro-RO"/>
        </w:rPr>
        <w:t xml:space="preserve"> </w:t>
      </w:r>
    </w:p>
    <w:p w14:paraId="5F3E7E9F" w14:textId="5011B50D" w:rsidR="00AA5824" w:rsidRPr="00917DCB" w:rsidRDefault="002E153A" w:rsidP="002E153A">
      <w:pPr>
        <w:pStyle w:val="western"/>
        <w:spacing w:after="0"/>
        <w:jc w:val="both"/>
        <w:rPr>
          <w:lang w:val="ro-RO"/>
        </w:rPr>
      </w:pPr>
      <w:r w:rsidRPr="00917DCB">
        <w:rPr>
          <w:lang w:val="ro-RO"/>
        </w:rPr>
        <w:t>și</w:t>
      </w:r>
    </w:p>
    <w:p w14:paraId="139B0400" w14:textId="3BFB5683" w:rsidR="009C7141" w:rsidRPr="00917DCB" w:rsidRDefault="002E153A" w:rsidP="009C7141">
      <w:pPr>
        <w:pStyle w:val="western"/>
        <w:spacing w:after="0"/>
        <w:jc w:val="both"/>
        <w:rPr>
          <w:lang w:val="ro-RO"/>
        </w:rPr>
      </w:pPr>
      <w:r w:rsidRPr="00917DCB">
        <w:rPr>
          <w:b/>
          <w:bCs/>
          <w:lang w:val="ro-RO"/>
        </w:rPr>
        <w:t>Adunarea Generala Extraordinară a Ac</w:t>
      </w:r>
      <w:r w:rsidR="009C7141" w:rsidRPr="00917DCB">
        <w:rPr>
          <w:b/>
          <w:bCs/>
          <w:lang w:val="ro-RO"/>
        </w:rPr>
        <w:t>ț</w:t>
      </w:r>
      <w:r w:rsidRPr="00917DCB">
        <w:rPr>
          <w:b/>
          <w:bCs/>
          <w:lang w:val="ro-RO"/>
        </w:rPr>
        <w:t>ionarilor</w:t>
      </w:r>
      <w:r w:rsidRPr="00917DCB">
        <w:rPr>
          <w:lang w:val="ro-RO"/>
        </w:rPr>
        <w:t xml:space="preserve"> la data de </w:t>
      </w:r>
      <w:r w:rsidRPr="00917DCB">
        <w:rPr>
          <w:b/>
          <w:bCs/>
          <w:lang w:val="ro-RO"/>
        </w:rPr>
        <w:t>17.04.2026 ora 13.00</w:t>
      </w:r>
      <w:r w:rsidRPr="00917DCB">
        <w:rPr>
          <w:lang w:val="ro-RO"/>
        </w:rPr>
        <w:t xml:space="preserve">, </w:t>
      </w:r>
      <w:r w:rsidR="009C7141" w:rsidRPr="00917DCB">
        <w:rPr>
          <w:lang w:val="ro-RO"/>
        </w:rPr>
        <w:t>sediul societății, pentru toti acționarii înregistrati în Registrul acționarilor la sfârșitul zilei de</w:t>
      </w:r>
      <w:r w:rsidR="009C7141" w:rsidRPr="00917DCB" w:rsidDel="009C7141">
        <w:rPr>
          <w:lang w:val="ro-RO"/>
        </w:rPr>
        <w:t xml:space="preserve"> </w:t>
      </w:r>
      <w:r w:rsidRPr="00917DCB">
        <w:rPr>
          <w:b/>
          <w:bCs/>
          <w:lang w:val="ro-RO"/>
        </w:rPr>
        <w:t>02.04.2026</w:t>
      </w:r>
      <w:r w:rsidRPr="00917DCB">
        <w:rPr>
          <w:lang w:val="ro-RO"/>
        </w:rPr>
        <w:t xml:space="preserve">, </w:t>
      </w:r>
      <w:r w:rsidR="009C7141" w:rsidRPr="00917DCB">
        <w:rPr>
          <w:lang w:val="ro-RO"/>
        </w:rPr>
        <w:t xml:space="preserve">considerată ca dată de referință </w:t>
      </w:r>
    </w:p>
    <w:p w14:paraId="58975175" w14:textId="02773083" w:rsidR="00AA5824" w:rsidRPr="00917DCB" w:rsidRDefault="00AA5824" w:rsidP="00917DCB">
      <w:pPr>
        <w:pStyle w:val="western"/>
        <w:spacing w:after="0"/>
        <w:jc w:val="center"/>
        <w:rPr>
          <w:lang w:val="ro-RO"/>
        </w:rPr>
      </w:pPr>
      <w:r w:rsidRPr="00917DCB">
        <w:rPr>
          <w:b/>
          <w:bCs/>
          <w:lang w:val="ro-RO"/>
        </w:rPr>
        <w:t>Adunarea Generala Ordinar</w:t>
      </w:r>
      <w:r w:rsidR="009C7141" w:rsidRPr="00917DCB">
        <w:rPr>
          <w:b/>
          <w:bCs/>
          <w:lang w:val="ro-RO"/>
        </w:rPr>
        <w:t>ă</w:t>
      </w:r>
      <w:r w:rsidRPr="00917DCB">
        <w:rPr>
          <w:b/>
          <w:bCs/>
          <w:lang w:val="ro-RO"/>
        </w:rPr>
        <w:t xml:space="preserve"> a Ac</w:t>
      </w:r>
      <w:r w:rsidR="009C7141" w:rsidRPr="00917DCB">
        <w:rPr>
          <w:b/>
          <w:bCs/>
          <w:lang w:val="ro-RO"/>
        </w:rPr>
        <w:t>ț</w:t>
      </w:r>
      <w:r w:rsidRPr="00917DCB">
        <w:rPr>
          <w:b/>
          <w:bCs/>
          <w:lang w:val="ro-RO"/>
        </w:rPr>
        <w:t xml:space="preserve">ionarilor </w:t>
      </w:r>
      <w:r w:rsidRPr="00917DCB">
        <w:rPr>
          <w:lang w:val="ro-RO"/>
        </w:rPr>
        <w:t>va avea urm</w:t>
      </w:r>
      <w:r w:rsidR="009C7141" w:rsidRPr="00917DCB">
        <w:rPr>
          <w:lang w:val="ro-RO"/>
        </w:rPr>
        <w:t>ă</w:t>
      </w:r>
      <w:r w:rsidRPr="00917DCB">
        <w:rPr>
          <w:lang w:val="ro-RO"/>
        </w:rPr>
        <w:t>toarea ordine de zi:</w:t>
      </w:r>
    </w:p>
    <w:p w14:paraId="5B917D23" w14:textId="77777777" w:rsidR="003222AC" w:rsidRPr="00917DCB" w:rsidRDefault="003222AC" w:rsidP="00BA451B">
      <w:pPr>
        <w:pStyle w:val="western"/>
        <w:spacing w:after="0"/>
        <w:jc w:val="center"/>
        <w:rPr>
          <w:lang w:val="ro-RO"/>
        </w:rPr>
      </w:pPr>
    </w:p>
    <w:p w14:paraId="159A5240" w14:textId="318CBD20" w:rsidR="003222AC" w:rsidRPr="00917DCB" w:rsidRDefault="001C13CF" w:rsidP="003222AC">
      <w:pPr>
        <w:jc w:val="both"/>
        <w:rPr>
          <w:color w:val="000000"/>
          <w:sz w:val="24"/>
          <w:szCs w:val="24"/>
        </w:rPr>
      </w:pPr>
      <w:r w:rsidRPr="00917DCB">
        <w:rPr>
          <w:sz w:val="24"/>
          <w:szCs w:val="24"/>
        </w:rPr>
        <w:t xml:space="preserve">1) </w:t>
      </w:r>
      <w:r w:rsidR="003222AC" w:rsidRPr="00917DCB">
        <w:rPr>
          <w:color w:val="000000"/>
          <w:sz w:val="24"/>
          <w:szCs w:val="24"/>
        </w:rPr>
        <w:t xml:space="preserve">Prezentarea și aprobarea situațiilor financiare individuale ale </w:t>
      </w:r>
      <w:r w:rsidR="003F3E0B" w:rsidRPr="00917DCB">
        <w:rPr>
          <w:color w:val="000000"/>
          <w:sz w:val="24"/>
          <w:szCs w:val="24"/>
        </w:rPr>
        <w:t xml:space="preserve">TURISM </w:t>
      </w:r>
      <w:r w:rsidR="003222AC" w:rsidRPr="00917DCB">
        <w:rPr>
          <w:color w:val="000000"/>
          <w:sz w:val="24"/>
          <w:szCs w:val="24"/>
        </w:rPr>
        <w:t>S.A. pentru exercițiul financiar 2025, întocmite în conformitate cu Ordinul Ministrului Finanțelor Publice al României nr. 1802/2014, cu modificările ulterioare, pe baza Raportului Administratorului Unic și a Raportului Auditorului Financiar.</w:t>
      </w:r>
    </w:p>
    <w:p w14:paraId="6170C1D0" w14:textId="5E6012D0" w:rsidR="008E214E" w:rsidRPr="00917DCB" w:rsidRDefault="006D645F" w:rsidP="008E214E">
      <w:pPr>
        <w:pStyle w:val="western"/>
        <w:spacing w:after="0"/>
        <w:jc w:val="both"/>
        <w:rPr>
          <w:lang w:val="ro-RO"/>
        </w:rPr>
      </w:pPr>
      <w:r w:rsidRPr="00917DCB">
        <w:rPr>
          <w:lang w:val="ro-RO"/>
        </w:rPr>
        <w:t>2</w:t>
      </w:r>
      <w:r w:rsidR="008E214E" w:rsidRPr="00917DCB">
        <w:rPr>
          <w:color w:val="000000"/>
          <w:lang w:val="ro-RO"/>
        </w:rPr>
        <w:t>)</w:t>
      </w:r>
      <w:r w:rsidR="009C7141" w:rsidRPr="00917DCB">
        <w:rPr>
          <w:color w:val="000000"/>
          <w:lang w:val="ro-RO"/>
        </w:rPr>
        <w:t xml:space="preserve"> </w:t>
      </w:r>
      <w:r w:rsidR="008E214E" w:rsidRPr="00917DCB">
        <w:rPr>
          <w:color w:val="000000"/>
          <w:lang w:val="ro-RO"/>
        </w:rPr>
        <w:t>Aprobarea repartiz</w:t>
      </w:r>
      <w:r w:rsidR="009C7141" w:rsidRPr="00917DCB">
        <w:rPr>
          <w:color w:val="000000"/>
          <w:lang w:val="ro-RO"/>
        </w:rPr>
        <w:t>ă</w:t>
      </w:r>
      <w:r w:rsidR="008E214E" w:rsidRPr="00917DCB">
        <w:rPr>
          <w:color w:val="000000"/>
          <w:lang w:val="ro-RO"/>
        </w:rPr>
        <w:t>rii profitului net aferent exercițiului financiar al anului 202</w:t>
      </w:r>
      <w:r w:rsidR="00FA38B1" w:rsidRPr="00917DCB">
        <w:rPr>
          <w:color w:val="000000"/>
          <w:lang w:val="ro-RO"/>
        </w:rPr>
        <w:t>5</w:t>
      </w:r>
      <w:r w:rsidR="008E214E" w:rsidRPr="00917DCB">
        <w:rPr>
          <w:color w:val="000000"/>
          <w:lang w:val="ro-RO"/>
        </w:rPr>
        <w:t xml:space="preserve">  în sum</w:t>
      </w:r>
      <w:r w:rsidR="009C7141" w:rsidRPr="00917DCB">
        <w:rPr>
          <w:color w:val="000000"/>
          <w:lang w:val="ro-RO"/>
        </w:rPr>
        <w:t>ă</w:t>
      </w:r>
      <w:r w:rsidR="008E214E" w:rsidRPr="00917DCB">
        <w:rPr>
          <w:color w:val="000000"/>
          <w:lang w:val="ro-RO"/>
        </w:rPr>
        <w:t xml:space="preserve"> de </w:t>
      </w:r>
      <w:r w:rsidR="00C64BF4" w:rsidRPr="00917DCB">
        <w:rPr>
          <w:color w:val="000000"/>
          <w:lang w:val="ro-RO"/>
        </w:rPr>
        <w:t>264.</w:t>
      </w:r>
      <w:r w:rsidR="0062302F" w:rsidRPr="00917DCB">
        <w:rPr>
          <w:color w:val="000000"/>
          <w:lang w:val="ro-RO"/>
        </w:rPr>
        <w:t>376</w:t>
      </w:r>
      <w:r w:rsidR="008E214E" w:rsidRPr="00917DCB">
        <w:rPr>
          <w:color w:val="000000"/>
          <w:lang w:val="ro-RO"/>
        </w:rPr>
        <w:t xml:space="preserve"> lei astfel:</w:t>
      </w:r>
    </w:p>
    <w:p w14:paraId="3DC83F8D" w14:textId="097B2FAE" w:rsidR="008E214E" w:rsidRPr="00917DCB" w:rsidRDefault="00A14B23" w:rsidP="008E214E">
      <w:pPr>
        <w:pStyle w:val="western"/>
        <w:numPr>
          <w:ilvl w:val="0"/>
          <w:numId w:val="42"/>
        </w:numPr>
        <w:spacing w:after="0"/>
        <w:jc w:val="both"/>
        <w:rPr>
          <w:lang w:val="ro-RO"/>
        </w:rPr>
      </w:pPr>
      <w:r w:rsidRPr="00917DCB">
        <w:rPr>
          <w:lang w:val="ro-RO"/>
        </w:rPr>
        <w:t>17.122</w:t>
      </w:r>
      <w:r w:rsidR="00BB7EDD" w:rsidRPr="00917DCB">
        <w:rPr>
          <w:lang w:val="ro-RO"/>
        </w:rPr>
        <w:t xml:space="preserve"> </w:t>
      </w:r>
      <w:r w:rsidR="008E214E" w:rsidRPr="00917DCB">
        <w:rPr>
          <w:lang w:val="ro-RO"/>
        </w:rPr>
        <w:t>lei pentru fondul de rezervă legală, reprezentând 5% din profitul contabil, conform art.183 (1) din Legea 31/1990 privind societățile comerciale;</w:t>
      </w:r>
    </w:p>
    <w:p w14:paraId="6925D7BA" w14:textId="7A0897A3" w:rsidR="00657CB9" w:rsidRPr="00917DCB" w:rsidRDefault="00657CB9" w:rsidP="00657CB9">
      <w:pPr>
        <w:pStyle w:val="western"/>
        <w:numPr>
          <w:ilvl w:val="0"/>
          <w:numId w:val="42"/>
        </w:numPr>
        <w:spacing w:after="0"/>
        <w:jc w:val="both"/>
        <w:rPr>
          <w:lang w:val="ro-RO"/>
        </w:rPr>
      </w:pPr>
      <w:r w:rsidRPr="00917DCB">
        <w:rPr>
          <w:lang w:val="ro-RO"/>
        </w:rPr>
        <w:t>247.254</w:t>
      </w:r>
      <w:r w:rsidR="00266638" w:rsidRPr="00917DCB">
        <w:rPr>
          <w:lang w:val="ro-RO"/>
        </w:rPr>
        <w:t xml:space="preserve"> </w:t>
      </w:r>
      <w:r w:rsidR="004E69AC" w:rsidRPr="00917DCB">
        <w:rPr>
          <w:lang w:val="ro-RO"/>
        </w:rPr>
        <w:t xml:space="preserve">lei </w:t>
      </w:r>
      <w:r w:rsidR="009C7141" w:rsidRPr="00917DCB">
        <w:rPr>
          <w:lang w:val="ro-RO"/>
        </w:rPr>
        <w:t>ca rezultat reportat</w:t>
      </w:r>
      <w:r w:rsidR="0028607F" w:rsidRPr="00917DCB">
        <w:rPr>
          <w:lang w:val="ro-RO"/>
        </w:rPr>
        <w:t>.</w:t>
      </w:r>
    </w:p>
    <w:p w14:paraId="199E0C6E" w14:textId="77777777" w:rsidR="009C7141" w:rsidRPr="00917DCB" w:rsidRDefault="009C7141" w:rsidP="0038674C">
      <w:pPr>
        <w:jc w:val="both"/>
        <w:rPr>
          <w:sz w:val="24"/>
          <w:szCs w:val="24"/>
        </w:rPr>
      </w:pPr>
    </w:p>
    <w:p w14:paraId="4614FB06" w14:textId="7A974E26" w:rsidR="006D645F" w:rsidRPr="00917DCB" w:rsidRDefault="006D645F" w:rsidP="0038674C">
      <w:pPr>
        <w:jc w:val="both"/>
        <w:rPr>
          <w:color w:val="000000"/>
          <w:sz w:val="24"/>
          <w:szCs w:val="24"/>
        </w:rPr>
      </w:pPr>
      <w:r w:rsidRPr="00917DCB">
        <w:rPr>
          <w:sz w:val="24"/>
          <w:szCs w:val="24"/>
        </w:rPr>
        <w:t xml:space="preserve">3) </w:t>
      </w:r>
      <w:r w:rsidR="001B134B" w:rsidRPr="00917DCB">
        <w:rPr>
          <w:color w:val="000000"/>
          <w:sz w:val="24"/>
          <w:szCs w:val="24"/>
        </w:rPr>
        <w:t xml:space="preserve">Aprobarea descărcării de gestiune a Administratorului Unic, Negoiță Costin Teodora, pentru activitatea desfășurată în exercițiul financiar 2025, respectiv în perioada 01.01.2025 – 31.12.2025. </w:t>
      </w:r>
    </w:p>
    <w:p w14:paraId="2D625B57" w14:textId="26972B7D" w:rsidR="001C13CF" w:rsidRPr="00917DCB" w:rsidRDefault="008E214E" w:rsidP="001C13CF">
      <w:pPr>
        <w:pStyle w:val="western"/>
        <w:jc w:val="both"/>
        <w:rPr>
          <w:lang w:val="ro-RO"/>
        </w:rPr>
      </w:pPr>
      <w:r w:rsidRPr="00917DCB">
        <w:rPr>
          <w:lang w:val="ro-RO"/>
        </w:rPr>
        <w:lastRenderedPageBreak/>
        <w:t>4</w:t>
      </w:r>
      <w:r w:rsidR="001C13CF" w:rsidRPr="00917DCB">
        <w:rPr>
          <w:lang w:val="ro-RO"/>
        </w:rPr>
        <w:t xml:space="preserve">)  Aprobarea Bugetului de Venituri </w:t>
      </w:r>
      <w:r w:rsidR="009C7141" w:rsidRPr="00917DCB">
        <w:rPr>
          <w:lang w:val="ro-RO"/>
        </w:rPr>
        <w:t>ș</w:t>
      </w:r>
      <w:r w:rsidR="001C13CF" w:rsidRPr="00917DCB">
        <w:rPr>
          <w:lang w:val="ro-RO"/>
        </w:rPr>
        <w:t xml:space="preserve">i Cheltuieli </w:t>
      </w:r>
      <w:r w:rsidR="009C7141" w:rsidRPr="00917DCB">
        <w:rPr>
          <w:lang w:val="ro-RO"/>
        </w:rPr>
        <w:t>ș</w:t>
      </w:r>
      <w:r w:rsidR="001C13CF" w:rsidRPr="00917DCB">
        <w:rPr>
          <w:lang w:val="ro-RO"/>
        </w:rPr>
        <w:t>i a Programului de investi</w:t>
      </w:r>
      <w:r w:rsidR="009C7141" w:rsidRPr="00917DCB">
        <w:rPr>
          <w:lang w:val="ro-RO"/>
        </w:rPr>
        <w:t>ț</w:t>
      </w:r>
      <w:r w:rsidR="001C13CF" w:rsidRPr="00917DCB">
        <w:rPr>
          <w:lang w:val="ro-RO"/>
        </w:rPr>
        <w:t>ii pentru anul 202</w:t>
      </w:r>
      <w:r w:rsidR="0079636E" w:rsidRPr="00917DCB">
        <w:rPr>
          <w:lang w:val="ro-RO"/>
        </w:rPr>
        <w:t>6</w:t>
      </w:r>
      <w:r w:rsidR="001C13CF" w:rsidRPr="00917DCB">
        <w:rPr>
          <w:lang w:val="ro-RO"/>
        </w:rPr>
        <w:t>.</w:t>
      </w:r>
    </w:p>
    <w:p w14:paraId="50E9BA0C" w14:textId="106C2C76" w:rsidR="00157A60" w:rsidRPr="00917DCB" w:rsidRDefault="0079636E" w:rsidP="00157A60">
      <w:pPr>
        <w:jc w:val="both"/>
        <w:rPr>
          <w:color w:val="000000"/>
          <w:sz w:val="24"/>
          <w:szCs w:val="24"/>
        </w:rPr>
      </w:pPr>
      <w:r w:rsidRPr="00917DCB">
        <w:rPr>
          <w:sz w:val="24"/>
          <w:szCs w:val="24"/>
        </w:rPr>
        <w:t>5</w:t>
      </w:r>
      <w:r w:rsidR="002475D4" w:rsidRPr="00917DCB">
        <w:rPr>
          <w:sz w:val="24"/>
          <w:szCs w:val="24"/>
        </w:rPr>
        <w:t>)</w:t>
      </w:r>
      <w:r w:rsidR="00157A60" w:rsidRPr="00917DCB">
        <w:rPr>
          <w:b/>
          <w:bCs/>
          <w:color w:val="000000"/>
          <w:sz w:val="24"/>
          <w:szCs w:val="24"/>
        </w:rPr>
        <w:t xml:space="preserve">  </w:t>
      </w:r>
      <w:r w:rsidR="00157A60" w:rsidRPr="00917DCB">
        <w:rPr>
          <w:color w:val="000000"/>
          <w:sz w:val="24"/>
          <w:szCs w:val="24"/>
        </w:rPr>
        <w:t xml:space="preserve">Aprobarea indemnizației lunare nete cuvenite Administratorului Unic în anul 2026 până la A.G.O.A. de închidere a exercițiului financiar al anului 2026, și a limitei anuale a asigurării de răspundere profesională a </w:t>
      </w:r>
      <w:r w:rsidR="00A46BB7" w:rsidRPr="00917DCB">
        <w:rPr>
          <w:color w:val="000000"/>
          <w:sz w:val="24"/>
          <w:szCs w:val="24"/>
        </w:rPr>
        <w:t>A</w:t>
      </w:r>
      <w:r w:rsidR="00157A60" w:rsidRPr="00917DCB">
        <w:rPr>
          <w:color w:val="000000"/>
          <w:sz w:val="24"/>
          <w:szCs w:val="24"/>
        </w:rPr>
        <w:t>dministratorului cu suportarea cheltuielilor de asigurare de către societate.</w:t>
      </w:r>
    </w:p>
    <w:p w14:paraId="143F303E" w14:textId="77777777" w:rsidR="00766A72" w:rsidRPr="00917DCB" w:rsidRDefault="00766A72" w:rsidP="00157A60">
      <w:pPr>
        <w:jc w:val="both"/>
        <w:rPr>
          <w:color w:val="000000"/>
          <w:sz w:val="24"/>
          <w:szCs w:val="24"/>
        </w:rPr>
      </w:pPr>
    </w:p>
    <w:p w14:paraId="142735C9" w14:textId="7B805B45" w:rsidR="00EC25BA" w:rsidRPr="00917DCB" w:rsidRDefault="0079636E" w:rsidP="005B5712">
      <w:pPr>
        <w:pStyle w:val="NoSpacing"/>
        <w:rPr>
          <w:rFonts w:ascii="Times New Roman" w:hAnsi="Times New Roman" w:cs="Times New Roman"/>
          <w:sz w:val="24"/>
          <w:szCs w:val="24"/>
        </w:rPr>
      </w:pPr>
      <w:r w:rsidRPr="00917DCB">
        <w:rPr>
          <w:rFonts w:ascii="Times New Roman" w:hAnsi="Times New Roman" w:cs="Times New Roman"/>
          <w:sz w:val="24"/>
          <w:szCs w:val="24"/>
        </w:rPr>
        <w:t>6</w:t>
      </w:r>
      <w:r w:rsidR="005B5712" w:rsidRPr="00917DCB">
        <w:rPr>
          <w:rFonts w:ascii="Times New Roman" w:hAnsi="Times New Roman" w:cs="Times New Roman"/>
          <w:sz w:val="24"/>
          <w:szCs w:val="24"/>
        </w:rPr>
        <w:t>) Aprobarea împuternicirii Administratorului Unic al Societății, cu posibilitatea de substituire, pentru a semna hotărârile Adunării Generale Ordinare a Acționarilor și orice alte documente conexe, pentru a reprezenta Societatea și pentru a efectua toate actele și formalitățile de publicitate, de înregistrare și implementare a hotărârilor adoptate de Adunarea Generală Ordinară a Acționarilor la Oficiul Registrului Comerțului și la orice alte autorități competente</w:t>
      </w:r>
      <w:r w:rsidR="00C26759" w:rsidRPr="00917DCB">
        <w:rPr>
          <w:rFonts w:ascii="Times New Roman" w:hAnsi="Times New Roman" w:cs="Times New Roman"/>
          <w:sz w:val="24"/>
          <w:szCs w:val="24"/>
        </w:rPr>
        <w:t>.</w:t>
      </w:r>
    </w:p>
    <w:p w14:paraId="08CE5E43" w14:textId="77777777" w:rsidR="00C26759" w:rsidRPr="00917DCB" w:rsidRDefault="00C26759" w:rsidP="005B5712">
      <w:pPr>
        <w:pStyle w:val="NoSpacing"/>
        <w:rPr>
          <w:rFonts w:ascii="Times New Roman" w:hAnsi="Times New Roman" w:cs="Times New Roman"/>
          <w:sz w:val="24"/>
          <w:szCs w:val="24"/>
        </w:rPr>
      </w:pPr>
    </w:p>
    <w:p w14:paraId="03C70C1F" w14:textId="5CB25E0A" w:rsidR="002F7B49" w:rsidRPr="00917DCB" w:rsidRDefault="002F7B49" w:rsidP="002F7B49">
      <w:pPr>
        <w:pStyle w:val="western"/>
        <w:spacing w:after="0"/>
        <w:jc w:val="center"/>
        <w:rPr>
          <w:lang w:val="ro-RO"/>
        </w:rPr>
      </w:pPr>
      <w:r w:rsidRPr="00917DCB">
        <w:rPr>
          <w:b/>
          <w:bCs/>
          <w:lang w:val="ro-RO"/>
        </w:rPr>
        <w:t xml:space="preserve">Adunarea Generala Extraordinara a Actionarilor </w:t>
      </w:r>
      <w:r w:rsidRPr="00917DCB">
        <w:rPr>
          <w:lang w:val="ro-RO"/>
        </w:rPr>
        <w:t>va avea urmatoarea ordine de zi:</w:t>
      </w:r>
    </w:p>
    <w:p w14:paraId="012A2E1A" w14:textId="240DCA35" w:rsidR="002F7B49" w:rsidRPr="00917DCB" w:rsidRDefault="003F3E0B" w:rsidP="0092201C">
      <w:pPr>
        <w:pStyle w:val="western"/>
        <w:numPr>
          <w:ilvl w:val="0"/>
          <w:numId w:val="43"/>
        </w:numPr>
        <w:spacing w:after="0"/>
        <w:jc w:val="both"/>
        <w:rPr>
          <w:rFonts w:asciiTheme="minorHAnsi" w:hAnsiTheme="minorHAnsi" w:cstheme="minorHAnsi"/>
          <w:lang w:val="ro-RO"/>
        </w:rPr>
      </w:pPr>
      <w:r w:rsidRPr="00917DCB">
        <w:rPr>
          <w:rFonts w:asciiTheme="minorHAnsi" w:hAnsiTheme="minorHAnsi" w:cstheme="minorHAnsi"/>
          <w:lang w:val="ro-RO"/>
        </w:rPr>
        <w:t>Aprobarea desființării punctului de lucru Vila nr 11, situat în localitatea Pucioasa, strada C. Olănescu nr. 3, fost nr 10, județul Dâmbovița</w:t>
      </w:r>
      <w:r w:rsidR="0069253C" w:rsidRPr="00917DCB">
        <w:rPr>
          <w:rFonts w:asciiTheme="minorHAnsi" w:hAnsiTheme="minorHAnsi" w:cstheme="minorHAnsi"/>
          <w:lang w:val="ro-RO"/>
        </w:rPr>
        <w:t>.</w:t>
      </w:r>
    </w:p>
    <w:p w14:paraId="79086BCE" w14:textId="7A8D23F9" w:rsidR="003F3E0B" w:rsidRPr="00917DCB" w:rsidRDefault="003F3E0B" w:rsidP="0092201C">
      <w:pPr>
        <w:pStyle w:val="western"/>
        <w:numPr>
          <w:ilvl w:val="0"/>
          <w:numId w:val="43"/>
        </w:numPr>
        <w:spacing w:after="0"/>
        <w:jc w:val="both"/>
        <w:rPr>
          <w:rFonts w:asciiTheme="minorHAnsi" w:hAnsiTheme="minorHAnsi" w:cstheme="minorHAnsi"/>
          <w:lang w:val="ro-RO"/>
        </w:rPr>
      </w:pPr>
      <w:r w:rsidRPr="00917DCB">
        <w:rPr>
          <w:rFonts w:asciiTheme="minorHAnsi" w:hAnsiTheme="minorHAnsi" w:cstheme="minorHAnsi"/>
          <w:lang w:val="ro-RO"/>
        </w:rPr>
        <w:t>Aprobarea</w:t>
      </w:r>
      <w:r w:rsidR="00E5149E">
        <w:rPr>
          <w:rFonts w:asciiTheme="minorHAnsi" w:hAnsiTheme="minorHAnsi" w:cstheme="minorHAnsi"/>
          <w:lang w:val="ro-RO"/>
        </w:rPr>
        <w:t xml:space="preserve"> demarării procedurii de</w:t>
      </w:r>
      <w:r w:rsidRPr="00917DCB">
        <w:rPr>
          <w:rFonts w:asciiTheme="minorHAnsi" w:hAnsiTheme="minorHAnsi" w:cstheme="minorHAnsi"/>
          <w:lang w:val="ro-RO"/>
        </w:rPr>
        <w:t xml:space="preserve"> radier</w:t>
      </w:r>
      <w:r w:rsidR="00E5149E">
        <w:rPr>
          <w:rFonts w:asciiTheme="minorHAnsi" w:hAnsiTheme="minorHAnsi" w:cstheme="minorHAnsi"/>
          <w:lang w:val="ro-RO"/>
        </w:rPr>
        <w:t>e</w:t>
      </w:r>
      <w:r w:rsidRPr="00917DCB">
        <w:rPr>
          <w:rFonts w:asciiTheme="minorHAnsi" w:hAnsiTheme="minorHAnsi" w:cstheme="minorHAnsi"/>
          <w:lang w:val="ro-RO"/>
        </w:rPr>
        <w:t xml:space="preserve"> din registrul comerțului a punctului de lucru denumit Vila nr. 11, situat în localitatea Pucioasa, strada C. Olănescu nr. 3, fost nr 10, județul Dâmbovița</w:t>
      </w:r>
      <w:r w:rsidR="00FF45EC" w:rsidRPr="00917DCB">
        <w:rPr>
          <w:rFonts w:asciiTheme="minorHAnsi" w:hAnsiTheme="minorHAnsi" w:cstheme="minorHAnsi"/>
          <w:lang w:val="ro-RO"/>
        </w:rPr>
        <w:t>.</w:t>
      </w:r>
    </w:p>
    <w:p w14:paraId="0AE6AA21" w14:textId="149F92AE" w:rsidR="003F3E0B" w:rsidRPr="00917DCB" w:rsidRDefault="003F3E0B" w:rsidP="0092201C">
      <w:pPr>
        <w:pStyle w:val="western"/>
        <w:numPr>
          <w:ilvl w:val="0"/>
          <w:numId w:val="43"/>
        </w:numPr>
        <w:spacing w:after="0"/>
        <w:jc w:val="both"/>
        <w:rPr>
          <w:rFonts w:asciiTheme="minorHAnsi" w:hAnsiTheme="minorHAnsi" w:cstheme="minorHAnsi"/>
          <w:lang w:val="ro-RO"/>
        </w:rPr>
      </w:pPr>
      <w:r w:rsidRPr="00917DCB">
        <w:rPr>
          <w:rFonts w:asciiTheme="minorHAnsi" w:hAnsiTheme="minorHAnsi" w:cstheme="minorHAnsi"/>
          <w:lang w:val="ro-RO"/>
        </w:rPr>
        <w:t xml:space="preserve">Aprobarea </w:t>
      </w:r>
      <w:r w:rsidR="00E5149E">
        <w:rPr>
          <w:rFonts w:asciiTheme="minorHAnsi" w:hAnsiTheme="minorHAnsi" w:cstheme="minorHAnsi"/>
          <w:lang w:val="ro-RO"/>
        </w:rPr>
        <w:t xml:space="preserve">demarării procedurii de </w:t>
      </w:r>
      <w:r w:rsidRPr="00917DCB">
        <w:rPr>
          <w:rFonts w:asciiTheme="minorHAnsi" w:hAnsiTheme="minorHAnsi" w:cstheme="minorHAnsi"/>
          <w:lang w:val="ro-RO"/>
        </w:rPr>
        <w:t>radier</w:t>
      </w:r>
      <w:r w:rsidR="00820178">
        <w:rPr>
          <w:rFonts w:asciiTheme="minorHAnsi" w:hAnsiTheme="minorHAnsi" w:cstheme="minorHAnsi"/>
          <w:lang w:val="ro-RO"/>
        </w:rPr>
        <w:t>e</w:t>
      </w:r>
      <w:r w:rsidRPr="00917DCB">
        <w:rPr>
          <w:rFonts w:asciiTheme="minorHAnsi" w:hAnsiTheme="minorHAnsi" w:cstheme="minorHAnsi"/>
          <w:lang w:val="ro-RO"/>
        </w:rPr>
        <w:t xml:space="preserve"> din registrul comerțului a punctului de lucru denumit TURISM S.A. </w:t>
      </w:r>
      <w:r w:rsidR="00D75B25" w:rsidRPr="00917DCB">
        <w:rPr>
          <w:rFonts w:asciiTheme="minorHAnsi" w:hAnsiTheme="minorHAnsi" w:cstheme="minorHAnsi"/>
          <w:lang w:val="ro-RO"/>
        </w:rPr>
        <w:t xml:space="preserve">HANUL TURISTIC ȘI HOTEL ZĂRĂFOAIA, </w:t>
      </w:r>
      <w:r w:rsidRPr="00917DCB">
        <w:rPr>
          <w:rFonts w:asciiTheme="minorHAnsi" w:hAnsiTheme="minorHAnsi" w:cstheme="minorHAnsi"/>
          <w:lang w:val="ro-RO"/>
        </w:rPr>
        <w:t xml:space="preserve">situat în localitatea Pucioasa, </w:t>
      </w:r>
      <w:r w:rsidR="00D75B25" w:rsidRPr="00917DCB">
        <w:rPr>
          <w:rFonts w:asciiTheme="minorHAnsi" w:hAnsiTheme="minorHAnsi" w:cstheme="minorHAnsi"/>
          <w:lang w:val="ro-RO"/>
        </w:rPr>
        <w:t>Morarilor, j</w:t>
      </w:r>
      <w:r w:rsidRPr="00917DCB">
        <w:rPr>
          <w:rFonts w:asciiTheme="minorHAnsi" w:hAnsiTheme="minorHAnsi" w:cstheme="minorHAnsi"/>
          <w:lang w:val="ro-RO"/>
        </w:rPr>
        <w:t>udețul Dâmbovița</w:t>
      </w:r>
      <w:r w:rsidR="00F001F0" w:rsidRPr="00917DCB">
        <w:rPr>
          <w:rFonts w:asciiTheme="minorHAnsi" w:hAnsiTheme="minorHAnsi" w:cstheme="minorHAnsi"/>
          <w:lang w:val="ro-RO"/>
        </w:rPr>
        <w:t>.</w:t>
      </w:r>
    </w:p>
    <w:p w14:paraId="3738DB6B" w14:textId="61DC260F" w:rsidR="002B3EEE" w:rsidRPr="00917DCB" w:rsidRDefault="00D75B25" w:rsidP="0092201C">
      <w:pPr>
        <w:pStyle w:val="western"/>
        <w:numPr>
          <w:ilvl w:val="0"/>
          <w:numId w:val="43"/>
        </w:numPr>
        <w:spacing w:after="0"/>
        <w:jc w:val="both"/>
        <w:rPr>
          <w:rFonts w:asciiTheme="minorHAnsi" w:hAnsiTheme="minorHAnsi" w:cstheme="minorHAnsi"/>
          <w:lang w:val="ro-RO"/>
        </w:rPr>
      </w:pPr>
      <w:r w:rsidRPr="00917DCB">
        <w:rPr>
          <w:rFonts w:asciiTheme="minorHAnsi" w:hAnsiTheme="minorHAnsi" w:cstheme="minorHAnsi"/>
          <w:lang w:val="ro-RO"/>
        </w:rPr>
        <w:t>Aprobarea modificării art.</w:t>
      </w:r>
      <w:r w:rsidR="00774989" w:rsidRPr="00917DCB">
        <w:rPr>
          <w:rFonts w:asciiTheme="minorHAnsi" w:hAnsiTheme="minorHAnsi" w:cstheme="minorHAnsi"/>
          <w:lang w:val="ro-RO"/>
        </w:rPr>
        <w:t xml:space="preserve"> </w:t>
      </w:r>
      <w:r w:rsidRPr="00917DCB">
        <w:rPr>
          <w:rFonts w:asciiTheme="minorHAnsi" w:hAnsiTheme="minorHAnsi" w:cstheme="minorHAnsi"/>
          <w:lang w:val="ro-RO"/>
        </w:rPr>
        <w:t xml:space="preserve">3 din actul constitutiv al societății, </w:t>
      </w:r>
      <w:r w:rsidR="008E04C5" w:rsidRPr="00917DCB">
        <w:rPr>
          <w:rFonts w:asciiTheme="minorHAnsi" w:hAnsiTheme="minorHAnsi" w:cstheme="minorHAnsi"/>
          <w:lang w:val="ro-RO"/>
        </w:rPr>
        <w:t>acesta urmând a</w:t>
      </w:r>
      <w:r w:rsidRPr="00917DCB">
        <w:rPr>
          <w:rFonts w:asciiTheme="minorHAnsi" w:hAnsiTheme="minorHAnsi" w:cstheme="minorHAnsi"/>
          <w:lang w:val="ro-RO"/>
        </w:rPr>
        <w:t xml:space="preserve"> avea următorul conținut</w:t>
      </w:r>
      <w:r w:rsidR="00F533E7" w:rsidRPr="00917DCB">
        <w:rPr>
          <w:rFonts w:asciiTheme="minorHAnsi" w:hAnsiTheme="minorHAnsi" w:cstheme="minorHAnsi"/>
          <w:lang w:val="ro-RO"/>
        </w:rPr>
        <w:t>:</w:t>
      </w:r>
    </w:p>
    <w:p w14:paraId="2C3AF0C3" w14:textId="181FF3BF" w:rsidR="002F7B49" w:rsidRPr="00917DCB" w:rsidRDefault="00D75B25" w:rsidP="00917DCB">
      <w:pPr>
        <w:pStyle w:val="western"/>
        <w:spacing w:after="0"/>
        <w:ind w:firstLine="360"/>
        <w:jc w:val="both"/>
        <w:rPr>
          <w:rFonts w:asciiTheme="minorHAnsi" w:hAnsiTheme="minorHAnsi" w:cstheme="minorHAnsi"/>
          <w:lang w:val="ro-RO"/>
        </w:rPr>
      </w:pPr>
      <w:r w:rsidRPr="00917DCB">
        <w:rPr>
          <w:rFonts w:asciiTheme="minorHAnsi" w:hAnsiTheme="minorHAnsi" w:cstheme="minorHAnsi"/>
          <w:lang w:val="ro-RO"/>
        </w:rPr>
        <w:t>Art. 3 – Sediul societății:</w:t>
      </w:r>
    </w:p>
    <w:p w14:paraId="5445D41D" w14:textId="0EF57C8D" w:rsidR="00D75B25" w:rsidRPr="00917DCB" w:rsidRDefault="00D75B25" w:rsidP="00917DCB">
      <w:pPr>
        <w:ind w:left="360"/>
        <w:jc w:val="both"/>
        <w:rPr>
          <w:rFonts w:asciiTheme="minorHAnsi" w:hAnsiTheme="minorHAnsi" w:cstheme="minorHAnsi"/>
          <w:i/>
          <w:sz w:val="24"/>
          <w:szCs w:val="24"/>
        </w:rPr>
      </w:pPr>
      <w:r w:rsidRPr="00917DCB">
        <w:rPr>
          <w:rFonts w:asciiTheme="minorHAnsi" w:hAnsiTheme="minorHAnsi" w:cstheme="minorHAnsi"/>
          <w:i/>
          <w:sz w:val="24"/>
          <w:szCs w:val="24"/>
        </w:rPr>
        <w:t>Sediul societății este în România, localitatea Pucioasa, str. Republicii nr 110. Sediul societății poate fi schimbat în alt loc din România, pe baza hotărârii Adunării Generale a Acționarilor, potrivit legii.</w:t>
      </w:r>
    </w:p>
    <w:p w14:paraId="7EA67CFE" w14:textId="73D318D7" w:rsidR="00D75B25" w:rsidRPr="00917DCB" w:rsidRDefault="00D75B25" w:rsidP="00B51009">
      <w:pPr>
        <w:ind w:left="360"/>
        <w:jc w:val="both"/>
        <w:rPr>
          <w:rFonts w:asciiTheme="minorHAnsi" w:hAnsiTheme="minorHAnsi" w:cstheme="minorHAnsi"/>
          <w:i/>
          <w:sz w:val="24"/>
          <w:szCs w:val="24"/>
        </w:rPr>
      </w:pPr>
      <w:r w:rsidRPr="00917DCB">
        <w:rPr>
          <w:rFonts w:asciiTheme="minorHAnsi" w:hAnsiTheme="minorHAnsi" w:cstheme="minorHAnsi"/>
          <w:i/>
          <w:sz w:val="24"/>
          <w:szCs w:val="24"/>
        </w:rPr>
        <w:t>Societatea poate înființa sucursale, filiale, situate și în alte localități, cu respecatrea prevederilor legale în vigoare la data înființării acestora.</w:t>
      </w:r>
    </w:p>
    <w:p w14:paraId="16A54E6D" w14:textId="77777777" w:rsidR="005C6A90" w:rsidRPr="00917DCB" w:rsidRDefault="005C6A90" w:rsidP="00917DCB">
      <w:pPr>
        <w:ind w:left="360"/>
        <w:jc w:val="both"/>
        <w:rPr>
          <w:rFonts w:asciiTheme="minorHAnsi" w:hAnsiTheme="minorHAnsi" w:cstheme="minorHAnsi"/>
          <w:i/>
          <w:sz w:val="24"/>
          <w:szCs w:val="24"/>
        </w:rPr>
      </w:pPr>
    </w:p>
    <w:p w14:paraId="095D8029" w14:textId="7FB95511" w:rsidR="005336C4" w:rsidRPr="00917DCB" w:rsidRDefault="00D75B25" w:rsidP="00917DCB">
      <w:pPr>
        <w:ind w:firstLine="360"/>
        <w:jc w:val="both"/>
        <w:rPr>
          <w:rFonts w:asciiTheme="minorHAnsi" w:hAnsiTheme="minorHAnsi" w:cstheme="minorHAnsi"/>
          <w:i/>
          <w:sz w:val="24"/>
          <w:szCs w:val="24"/>
        </w:rPr>
      </w:pPr>
      <w:r w:rsidRPr="00917DCB">
        <w:rPr>
          <w:rFonts w:asciiTheme="minorHAnsi" w:hAnsiTheme="minorHAnsi" w:cstheme="minorHAnsi"/>
          <w:i/>
          <w:sz w:val="24"/>
          <w:szCs w:val="24"/>
        </w:rPr>
        <w:t>Societatea are următoarele puncte de lucru declarate:</w:t>
      </w:r>
    </w:p>
    <w:p w14:paraId="4F4869EF" w14:textId="18F63393" w:rsidR="00D75B25" w:rsidRPr="00917DCB" w:rsidRDefault="00D75B25" w:rsidP="00917DCB">
      <w:pPr>
        <w:pStyle w:val="ListParagraph"/>
        <w:numPr>
          <w:ilvl w:val="0"/>
          <w:numId w:val="44"/>
        </w:numPr>
        <w:jc w:val="both"/>
        <w:rPr>
          <w:rFonts w:asciiTheme="minorHAnsi" w:hAnsiTheme="minorHAnsi" w:cstheme="minorHAnsi"/>
          <w:i/>
          <w:sz w:val="24"/>
          <w:szCs w:val="24"/>
        </w:rPr>
      </w:pPr>
      <w:r w:rsidRPr="00917DCB">
        <w:rPr>
          <w:rFonts w:asciiTheme="minorHAnsi" w:hAnsiTheme="minorHAnsi" w:cstheme="minorHAnsi"/>
          <w:i/>
          <w:sz w:val="24"/>
          <w:szCs w:val="24"/>
        </w:rPr>
        <w:t>Hotel TURIST din Pucioasa, str. C. Olănescu nr. 1, județul Dâmbovița;</w:t>
      </w:r>
    </w:p>
    <w:p w14:paraId="2C6D40B9" w14:textId="50139571" w:rsidR="00D75B25" w:rsidRPr="00917DCB" w:rsidRDefault="00D75B25" w:rsidP="0092201C">
      <w:pPr>
        <w:pStyle w:val="ListParagraph"/>
        <w:numPr>
          <w:ilvl w:val="0"/>
          <w:numId w:val="44"/>
        </w:numPr>
        <w:jc w:val="both"/>
        <w:rPr>
          <w:rFonts w:asciiTheme="minorHAnsi" w:hAnsiTheme="minorHAnsi" w:cstheme="minorHAnsi"/>
          <w:i/>
          <w:sz w:val="24"/>
          <w:szCs w:val="24"/>
        </w:rPr>
      </w:pPr>
      <w:r w:rsidRPr="00917DCB">
        <w:rPr>
          <w:rFonts w:asciiTheme="minorHAnsi" w:hAnsiTheme="minorHAnsi" w:cstheme="minorHAnsi"/>
          <w:i/>
          <w:sz w:val="24"/>
          <w:szCs w:val="24"/>
        </w:rPr>
        <w:t>Pensiunea Poenița din Breaza, str Plopilor nr. 7, județul Prahova.</w:t>
      </w:r>
    </w:p>
    <w:p w14:paraId="40E47982" w14:textId="77777777" w:rsidR="005336C4" w:rsidRPr="00917DCB" w:rsidRDefault="005336C4" w:rsidP="00917DCB">
      <w:pPr>
        <w:pStyle w:val="ListParagraph"/>
        <w:jc w:val="both"/>
        <w:rPr>
          <w:rFonts w:asciiTheme="minorHAnsi" w:hAnsiTheme="minorHAnsi" w:cstheme="minorHAnsi"/>
          <w:i/>
          <w:sz w:val="24"/>
          <w:szCs w:val="24"/>
        </w:rPr>
      </w:pPr>
    </w:p>
    <w:p w14:paraId="67E662BD" w14:textId="77777777" w:rsidR="003723F0" w:rsidRPr="00917DCB" w:rsidRDefault="003723F0" w:rsidP="00917DCB">
      <w:pPr>
        <w:pStyle w:val="NoSpacing"/>
        <w:jc w:val="both"/>
        <w:rPr>
          <w:rFonts w:cstheme="minorHAnsi"/>
          <w:sz w:val="24"/>
          <w:szCs w:val="24"/>
        </w:rPr>
      </w:pPr>
      <w:r w:rsidRPr="00917DCB">
        <w:rPr>
          <w:rFonts w:cstheme="minorHAnsi"/>
          <w:sz w:val="24"/>
          <w:szCs w:val="24"/>
        </w:rPr>
        <w:t xml:space="preserve">      </w:t>
      </w:r>
      <w:r w:rsidR="00F92129" w:rsidRPr="00917DCB">
        <w:rPr>
          <w:rFonts w:cstheme="minorHAnsi"/>
          <w:sz w:val="24"/>
          <w:szCs w:val="24"/>
        </w:rPr>
        <w:t>5</w:t>
      </w:r>
      <w:r w:rsidR="00D75B25" w:rsidRPr="00917DCB">
        <w:rPr>
          <w:rFonts w:cstheme="minorHAnsi"/>
          <w:sz w:val="24"/>
          <w:szCs w:val="24"/>
        </w:rPr>
        <w:t xml:space="preserve">) Aprobarea împuternicirii Administratorului Unic al Societății, cu posibilitatea de substituire, pentru </w:t>
      </w:r>
      <w:r w:rsidRPr="00917DCB">
        <w:rPr>
          <w:rFonts w:cstheme="minorHAnsi"/>
          <w:sz w:val="24"/>
          <w:szCs w:val="24"/>
        </w:rPr>
        <w:t xml:space="preserve">  </w:t>
      </w:r>
    </w:p>
    <w:p w14:paraId="76CA2297" w14:textId="77777777" w:rsidR="003723F0" w:rsidRPr="00917DCB" w:rsidRDefault="003723F0" w:rsidP="00917DCB">
      <w:pPr>
        <w:pStyle w:val="NoSpacing"/>
        <w:jc w:val="both"/>
        <w:rPr>
          <w:rFonts w:cstheme="minorHAnsi"/>
          <w:sz w:val="24"/>
          <w:szCs w:val="24"/>
        </w:rPr>
      </w:pPr>
      <w:r w:rsidRPr="00917DCB">
        <w:rPr>
          <w:rFonts w:cstheme="minorHAnsi"/>
          <w:sz w:val="24"/>
          <w:szCs w:val="24"/>
        </w:rPr>
        <w:t xml:space="preserve">          </w:t>
      </w:r>
      <w:r w:rsidR="00D75B25" w:rsidRPr="00917DCB">
        <w:rPr>
          <w:rFonts w:cstheme="minorHAnsi"/>
          <w:sz w:val="24"/>
          <w:szCs w:val="24"/>
        </w:rPr>
        <w:t xml:space="preserve">a semna hotărârile Adunării Generale </w:t>
      </w:r>
      <w:r w:rsidR="00F92129" w:rsidRPr="00917DCB">
        <w:rPr>
          <w:rFonts w:cstheme="minorHAnsi"/>
          <w:sz w:val="24"/>
          <w:szCs w:val="24"/>
        </w:rPr>
        <w:t>Extrao</w:t>
      </w:r>
      <w:r w:rsidR="00D75B25" w:rsidRPr="00917DCB">
        <w:rPr>
          <w:rFonts w:cstheme="minorHAnsi"/>
          <w:sz w:val="24"/>
          <w:szCs w:val="24"/>
        </w:rPr>
        <w:t>rdinare a Acționarilor</w:t>
      </w:r>
      <w:r w:rsidR="00F92129" w:rsidRPr="00917DCB">
        <w:rPr>
          <w:rFonts w:cstheme="minorHAnsi"/>
          <w:sz w:val="24"/>
          <w:szCs w:val="24"/>
        </w:rPr>
        <w:t>, actul constitutiv actualizat</w:t>
      </w:r>
      <w:r w:rsidR="00D75B25" w:rsidRPr="00917DCB">
        <w:rPr>
          <w:rFonts w:cstheme="minorHAnsi"/>
          <w:sz w:val="24"/>
          <w:szCs w:val="24"/>
        </w:rPr>
        <w:t xml:space="preserve"> și </w:t>
      </w:r>
    </w:p>
    <w:p w14:paraId="3B62C83D" w14:textId="77777777" w:rsidR="003723F0" w:rsidRPr="00917DCB" w:rsidRDefault="003723F0" w:rsidP="00917DCB">
      <w:pPr>
        <w:pStyle w:val="NoSpacing"/>
        <w:jc w:val="both"/>
        <w:rPr>
          <w:rFonts w:cstheme="minorHAnsi"/>
          <w:sz w:val="24"/>
          <w:szCs w:val="24"/>
        </w:rPr>
      </w:pPr>
      <w:r w:rsidRPr="00917DCB">
        <w:rPr>
          <w:rFonts w:cstheme="minorHAnsi"/>
          <w:sz w:val="24"/>
          <w:szCs w:val="24"/>
        </w:rPr>
        <w:t xml:space="preserve">          </w:t>
      </w:r>
      <w:r w:rsidR="00D75B25" w:rsidRPr="00917DCB">
        <w:rPr>
          <w:rFonts w:cstheme="minorHAnsi"/>
          <w:sz w:val="24"/>
          <w:szCs w:val="24"/>
        </w:rPr>
        <w:t xml:space="preserve">orice alte documente conexe, pentru a reprezenta Societatea și pentru a efectua toate actele și </w:t>
      </w:r>
    </w:p>
    <w:p w14:paraId="2105B2B8" w14:textId="77777777" w:rsidR="003723F0" w:rsidRPr="00917DCB" w:rsidRDefault="003723F0" w:rsidP="00917DCB">
      <w:pPr>
        <w:pStyle w:val="NoSpacing"/>
        <w:jc w:val="both"/>
        <w:rPr>
          <w:rFonts w:cstheme="minorHAnsi"/>
          <w:sz w:val="24"/>
          <w:szCs w:val="24"/>
        </w:rPr>
      </w:pPr>
      <w:r w:rsidRPr="00917DCB">
        <w:rPr>
          <w:rFonts w:cstheme="minorHAnsi"/>
          <w:sz w:val="24"/>
          <w:szCs w:val="24"/>
        </w:rPr>
        <w:t xml:space="preserve">          </w:t>
      </w:r>
      <w:r w:rsidR="00D75B25" w:rsidRPr="00917DCB">
        <w:rPr>
          <w:rFonts w:cstheme="minorHAnsi"/>
          <w:sz w:val="24"/>
          <w:szCs w:val="24"/>
        </w:rPr>
        <w:t xml:space="preserve">formalitățile de publicitate, de înregistrare și implementare a hotărârilor adoptate de Adunarea </w:t>
      </w:r>
    </w:p>
    <w:p w14:paraId="791367CC" w14:textId="77777777" w:rsidR="003723F0" w:rsidRPr="00917DCB" w:rsidRDefault="003723F0" w:rsidP="00917DCB">
      <w:pPr>
        <w:pStyle w:val="NoSpacing"/>
        <w:jc w:val="both"/>
        <w:rPr>
          <w:rFonts w:cstheme="minorHAnsi"/>
          <w:sz w:val="24"/>
          <w:szCs w:val="24"/>
        </w:rPr>
      </w:pPr>
      <w:r w:rsidRPr="00917DCB">
        <w:rPr>
          <w:rFonts w:cstheme="minorHAnsi"/>
          <w:sz w:val="24"/>
          <w:szCs w:val="24"/>
        </w:rPr>
        <w:lastRenderedPageBreak/>
        <w:t xml:space="preserve">          </w:t>
      </w:r>
      <w:r w:rsidR="00D75B25" w:rsidRPr="00917DCB">
        <w:rPr>
          <w:rFonts w:cstheme="minorHAnsi"/>
          <w:sz w:val="24"/>
          <w:szCs w:val="24"/>
        </w:rPr>
        <w:t xml:space="preserve">Generală </w:t>
      </w:r>
      <w:r w:rsidR="00F92129" w:rsidRPr="00917DCB">
        <w:rPr>
          <w:rFonts w:cstheme="minorHAnsi"/>
          <w:sz w:val="24"/>
          <w:szCs w:val="24"/>
        </w:rPr>
        <w:t>Extrao</w:t>
      </w:r>
      <w:r w:rsidR="00D75B25" w:rsidRPr="00917DCB">
        <w:rPr>
          <w:rFonts w:cstheme="minorHAnsi"/>
          <w:sz w:val="24"/>
          <w:szCs w:val="24"/>
        </w:rPr>
        <w:t xml:space="preserve">rdinară a Acționarilor la Oficiul Registrului Comerțului și la orice alte autorități </w:t>
      </w:r>
    </w:p>
    <w:p w14:paraId="3650DF03" w14:textId="588B002B" w:rsidR="00D75B25" w:rsidRPr="00917DCB" w:rsidRDefault="003723F0" w:rsidP="00917DCB">
      <w:pPr>
        <w:pStyle w:val="NoSpacing"/>
        <w:jc w:val="both"/>
        <w:rPr>
          <w:rFonts w:cstheme="minorHAnsi"/>
          <w:sz w:val="24"/>
          <w:szCs w:val="24"/>
        </w:rPr>
      </w:pPr>
      <w:r w:rsidRPr="00917DCB">
        <w:rPr>
          <w:rFonts w:cstheme="minorHAnsi"/>
          <w:sz w:val="24"/>
          <w:szCs w:val="24"/>
        </w:rPr>
        <w:t xml:space="preserve">          </w:t>
      </w:r>
      <w:r w:rsidR="00D75B25" w:rsidRPr="00917DCB">
        <w:rPr>
          <w:rFonts w:cstheme="minorHAnsi"/>
          <w:sz w:val="24"/>
          <w:szCs w:val="24"/>
        </w:rPr>
        <w:t>competente.</w:t>
      </w:r>
    </w:p>
    <w:p w14:paraId="33C80D63" w14:textId="77777777" w:rsidR="002F7B49" w:rsidRPr="00917DCB" w:rsidRDefault="002F7B49" w:rsidP="005B5712">
      <w:pPr>
        <w:pStyle w:val="NoSpacing"/>
        <w:rPr>
          <w:rFonts w:ascii="Times New Roman" w:hAnsi="Times New Roman" w:cs="Times New Roman"/>
          <w:sz w:val="24"/>
          <w:szCs w:val="24"/>
        </w:rPr>
      </w:pPr>
    </w:p>
    <w:p w14:paraId="3DFC736C" w14:textId="452E604B" w:rsidR="00CF3EAA" w:rsidRPr="00917DCB" w:rsidRDefault="00CF3EAA" w:rsidP="00C03F7D">
      <w:pPr>
        <w:ind w:firstLine="720"/>
        <w:jc w:val="both"/>
        <w:rPr>
          <w:sz w:val="24"/>
          <w:szCs w:val="24"/>
        </w:rPr>
      </w:pPr>
      <w:r w:rsidRPr="00917DCB">
        <w:rPr>
          <w:color w:val="000000"/>
          <w:sz w:val="24"/>
          <w:szCs w:val="24"/>
        </w:rPr>
        <w:t xml:space="preserve">Acționarii reprezentând singuri sau împreună cel puțin 5% din capitalul social au dreptul de a introduce puncte pe ordinea de zi a </w:t>
      </w:r>
      <w:r w:rsidR="00BB7A9D" w:rsidRPr="00917DCB">
        <w:rPr>
          <w:sz w:val="24"/>
          <w:szCs w:val="24"/>
        </w:rPr>
        <w:t>adunărilor generale</w:t>
      </w:r>
      <w:r w:rsidR="00262956" w:rsidRPr="00917DCB">
        <w:rPr>
          <w:color w:val="000000"/>
          <w:sz w:val="24"/>
          <w:szCs w:val="24"/>
        </w:rPr>
        <w:t xml:space="preserve">. </w:t>
      </w:r>
      <w:r w:rsidRPr="00917DCB">
        <w:rPr>
          <w:color w:val="000000"/>
          <w:sz w:val="24"/>
          <w:szCs w:val="24"/>
        </w:rPr>
        <w:t xml:space="preserve">Fiecare punct trebuie să fie însoțit de o justificare sau de un proiect de hotărâre supus spre adoptare de </w:t>
      </w:r>
      <w:r w:rsidR="00E8184B" w:rsidRPr="00917DCB">
        <w:rPr>
          <w:sz w:val="24"/>
          <w:szCs w:val="24"/>
        </w:rPr>
        <w:t>adunările generale</w:t>
      </w:r>
      <w:r w:rsidRPr="00917DCB">
        <w:rPr>
          <w:color w:val="000000"/>
          <w:sz w:val="24"/>
          <w:szCs w:val="24"/>
        </w:rPr>
        <w:t xml:space="preserve">. Acționarii își pot exercita aceste drepturi în termen de </w:t>
      </w:r>
      <w:r w:rsidRPr="00917DCB">
        <w:rPr>
          <w:b/>
          <w:bCs/>
          <w:color w:val="000000"/>
          <w:sz w:val="24"/>
          <w:szCs w:val="24"/>
        </w:rPr>
        <w:t>cel mult 15 zile de la data publicării convocării adunări</w:t>
      </w:r>
      <w:r w:rsidR="00CC7D76" w:rsidRPr="00917DCB">
        <w:rPr>
          <w:b/>
          <w:bCs/>
          <w:color w:val="000000"/>
          <w:sz w:val="24"/>
          <w:szCs w:val="24"/>
        </w:rPr>
        <w:t>lor</w:t>
      </w:r>
      <w:r w:rsidRPr="00917DCB">
        <w:rPr>
          <w:color w:val="000000"/>
          <w:sz w:val="24"/>
          <w:szCs w:val="24"/>
        </w:rPr>
        <w:t xml:space="preserve">. Drepturile menționate mai sus pot fi exercitate doar în scris, prin servicii de curierat, la adresa sediului societății  situat în </w:t>
      </w:r>
      <w:r w:rsidR="0038674C" w:rsidRPr="00917DCB">
        <w:rPr>
          <w:color w:val="000000"/>
          <w:sz w:val="24"/>
          <w:szCs w:val="24"/>
        </w:rPr>
        <w:t>Pucioasa</w:t>
      </w:r>
      <w:r w:rsidRPr="00917DCB">
        <w:rPr>
          <w:color w:val="000000"/>
          <w:sz w:val="24"/>
          <w:szCs w:val="24"/>
        </w:rPr>
        <w:t xml:space="preserve">, str. </w:t>
      </w:r>
      <w:r w:rsidR="00700A8A" w:rsidRPr="00917DCB">
        <w:rPr>
          <w:color w:val="000000"/>
          <w:sz w:val="24"/>
          <w:szCs w:val="24"/>
        </w:rPr>
        <w:t>Republicii</w:t>
      </w:r>
      <w:r w:rsidRPr="00917DCB">
        <w:rPr>
          <w:color w:val="000000"/>
          <w:sz w:val="24"/>
          <w:szCs w:val="24"/>
        </w:rPr>
        <w:t>, nr. 1</w:t>
      </w:r>
      <w:r w:rsidR="00700A8A" w:rsidRPr="00917DCB">
        <w:rPr>
          <w:color w:val="000000"/>
          <w:sz w:val="24"/>
          <w:szCs w:val="24"/>
        </w:rPr>
        <w:t>10</w:t>
      </w:r>
      <w:r w:rsidRPr="00917DCB">
        <w:rPr>
          <w:color w:val="000000"/>
          <w:sz w:val="24"/>
          <w:szCs w:val="24"/>
        </w:rPr>
        <w:t xml:space="preserve">, jud. </w:t>
      </w:r>
      <w:r w:rsidR="00700A8A" w:rsidRPr="00917DCB">
        <w:rPr>
          <w:color w:val="000000"/>
          <w:sz w:val="24"/>
          <w:szCs w:val="24"/>
        </w:rPr>
        <w:t>Dâmbovița</w:t>
      </w:r>
      <w:r w:rsidRPr="00917DCB">
        <w:rPr>
          <w:color w:val="000000"/>
          <w:sz w:val="24"/>
          <w:szCs w:val="24"/>
        </w:rPr>
        <w:t xml:space="preserve">, </w:t>
      </w:r>
      <w:r w:rsidRPr="00917DCB">
        <w:rPr>
          <w:sz w:val="24"/>
          <w:szCs w:val="24"/>
        </w:rPr>
        <w:t>cu mențiunea „</w:t>
      </w:r>
      <w:r w:rsidRPr="00917DCB">
        <w:rPr>
          <w:i/>
          <w:iCs/>
          <w:sz w:val="24"/>
          <w:szCs w:val="24"/>
        </w:rPr>
        <w:t xml:space="preserve">Pentru Adunarea Generală Ordinară a Acționarilor din data de </w:t>
      </w:r>
      <w:r w:rsidR="009E0A1B" w:rsidRPr="00917DCB">
        <w:rPr>
          <w:b/>
          <w:bCs/>
          <w:i/>
          <w:iCs/>
          <w:sz w:val="24"/>
          <w:szCs w:val="24"/>
        </w:rPr>
        <w:t>17</w:t>
      </w:r>
      <w:r w:rsidRPr="00917DCB">
        <w:rPr>
          <w:b/>
          <w:bCs/>
          <w:i/>
          <w:iCs/>
          <w:sz w:val="24"/>
          <w:szCs w:val="24"/>
        </w:rPr>
        <w:t>/</w:t>
      </w:r>
      <w:r w:rsidR="00F0779E" w:rsidRPr="00917DCB">
        <w:rPr>
          <w:b/>
          <w:bCs/>
          <w:i/>
          <w:iCs/>
          <w:sz w:val="24"/>
          <w:szCs w:val="24"/>
        </w:rPr>
        <w:t>20</w:t>
      </w:r>
      <w:r w:rsidRPr="00917DCB">
        <w:rPr>
          <w:b/>
          <w:bCs/>
          <w:i/>
          <w:iCs/>
          <w:sz w:val="24"/>
          <w:szCs w:val="24"/>
        </w:rPr>
        <w:t>.04.2026</w:t>
      </w:r>
      <w:r w:rsidRPr="00917DCB">
        <w:rPr>
          <w:sz w:val="24"/>
          <w:szCs w:val="24"/>
        </w:rPr>
        <w:t>”,</w:t>
      </w:r>
      <w:r w:rsidR="003A5849" w:rsidRPr="00917DCB">
        <w:rPr>
          <w:sz w:val="24"/>
          <w:szCs w:val="24"/>
        </w:rPr>
        <w:t xml:space="preserve"> </w:t>
      </w:r>
      <w:r w:rsidR="00691FCD" w:rsidRPr="00917DCB">
        <w:rPr>
          <w:sz w:val="24"/>
          <w:szCs w:val="24"/>
        </w:rPr>
        <w:t>respectiv</w:t>
      </w:r>
      <w:r w:rsidR="003A5849" w:rsidRPr="00917DCB">
        <w:rPr>
          <w:sz w:val="24"/>
          <w:szCs w:val="24"/>
        </w:rPr>
        <w:t xml:space="preserve"> pentru „</w:t>
      </w:r>
      <w:r w:rsidR="003A5849" w:rsidRPr="00917DCB">
        <w:rPr>
          <w:i/>
          <w:iCs/>
          <w:sz w:val="24"/>
          <w:szCs w:val="24"/>
        </w:rPr>
        <w:t xml:space="preserve">Pentru Adunarea Generală Extraordinară a Acționarilor din data de </w:t>
      </w:r>
      <w:r w:rsidR="003A5849" w:rsidRPr="00917DCB">
        <w:rPr>
          <w:b/>
          <w:bCs/>
          <w:i/>
          <w:iCs/>
          <w:sz w:val="24"/>
          <w:szCs w:val="24"/>
        </w:rPr>
        <w:t>17/</w:t>
      </w:r>
      <w:r w:rsidR="00F0779E" w:rsidRPr="00917DCB">
        <w:rPr>
          <w:b/>
          <w:bCs/>
          <w:i/>
          <w:iCs/>
          <w:sz w:val="24"/>
          <w:szCs w:val="24"/>
        </w:rPr>
        <w:t>20</w:t>
      </w:r>
      <w:r w:rsidR="003A5849" w:rsidRPr="00917DCB">
        <w:rPr>
          <w:b/>
          <w:bCs/>
          <w:i/>
          <w:iCs/>
          <w:sz w:val="24"/>
          <w:szCs w:val="24"/>
        </w:rPr>
        <w:t>.04.2026</w:t>
      </w:r>
      <w:r w:rsidR="003A5849" w:rsidRPr="00917DCB">
        <w:rPr>
          <w:sz w:val="24"/>
          <w:szCs w:val="24"/>
        </w:rPr>
        <w:t>”,</w:t>
      </w:r>
      <w:r w:rsidRPr="00917DCB">
        <w:rPr>
          <w:sz w:val="24"/>
          <w:szCs w:val="24"/>
        </w:rPr>
        <w:t xml:space="preserve"> sau prin mijloace electronice – la adresa </w:t>
      </w:r>
      <w:hyperlink r:id="rId11" w:history="1">
        <w:r w:rsidR="003760CF" w:rsidRPr="00917DCB">
          <w:rPr>
            <w:rStyle w:val="Hyperlink"/>
            <w:sz w:val="24"/>
            <w:szCs w:val="24"/>
          </w:rPr>
          <w:t>receptie@turistpucioasa.ro</w:t>
        </w:r>
      </w:hyperlink>
      <w:r w:rsidRPr="00917DCB">
        <w:rPr>
          <w:sz w:val="24"/>
          <w:szCs w:val="24"/>
        </w:rPr>
        <w:t>.</w:t>
      </w:r>
    </w:p>
    <w:p w14:paraId="18E4D76C" w14:textId="3A8E43EF" w:rsidR="00CF3EAA" w:rsidRPr="00917DCB" w:rsidRDefault="00CF3EAA" w:rsidP="00455892">
      <w:pPr>
        <w:ind w:firstLine="720"/>
        <w:jc w:val="both"/>
        <w:rPr>
          <w:color w:val="000000"/>
          <w:sz w:val="24"/>
          <w:szCs w:val="24"/>
        </w:rPr>
      </w:pPr>
      <w:r w:rsidRPr="00917DCB">
        <w:rPr>
          <w:color w:val="000000"/>
          <w:sz w:val="24"/>
          <w:szCs w:val="24"/>
        </w:rPr>
        <w:t xml:space="preserve">Documentele care se vor dezbate în </w:t>
      </w:r>
      <w:r w:rsidR="00F30D6A" w:rsidRPr="00917DCB">
        <w:rPr>
          <w:sz w:val="24"/>
          <w:szCs w:val="24"/>
        </w:rPr>
        <w:t>adunările generale ale acționarilor</w:t>
      </w:r>
      <w:r w:rsidRPr="00917DCB">
        <w:rPr>
          <w:color w:val="000000"/>
          <w:sz w:val="24"/>
          <w:szCs w:val="24"/>
        </w:rPr>
        <w:t xml:space="preserve"> vor fi puse la dispoziția acestora începand cu data de </w:t>
      </w:r>
      <w:r w:rsidR="00901C58" w:rsidRPr="00917DCB">
        <w:rPr>
          <w:b/>
          <w:bCs/>
          <w:color w:val="000000"/>
          <w:sz w:val="24"/>
          <w:szCs w:val="24"/>
        </w:rPr>
        <w:t>14.03</w:t>
      </w:r>
      <w:r w:rsidRPr="00917DCB">
        <w:rPr>
          <w:b/>
          <w:bCs/>
          <w:color w:val="000000"/>
          <w:sz w:val="24"/>
          <w:szCs w:val="24"/>
        </w:rPr>
        <w:t>.2026</w:t>
      </w:r>
      <w:r w:rsidRPr="00917DCB">
        <w:rPr>
          <w:color w:val="000000"/>
          <w:sz w:val="24"/>
          <w:szCs w:val="24"/>
        </w:rPr>
        <w:t xml:space="preserve"> la sediul societății. Acestea pot fi consultate sau procurate de către acționari de la sediul societății sau pot fi</w:t>
      </w:r>
      <w:r w:rsidR="00455892" w:rsidRPr="00917DCB">
        <w:rPr>
          <w:color w:val="000000"/>
          <w:sz w:val="24"/>
          <w:szCs w:val="24"/>
        </w:rPr>
        <w:t xml:space="preserve"> </w:t>
      </w:r>
      <w:r w:rsidRPr="00917DCB">
        <w:rPr>
          <w:color w:val="000000"/>
          <w:sz w:val="24"/>
          <w:szCs w:val="24"/>
        </w:rPr>
        <w:t xml:space="preserve">solicitate la adresa de mail </w:t>
      </w:r>
      <w:hyperlink r:id="rId12" w:history="1">
        <w:r w:rsidR="00901C58" w:rsidRPr="00917DCB">
          <w:rPr>
            <w:rStyle w:val="Hyperlink"/>
            <w:sz w:val="24"/>
            <w:szCs w:val="24"/>
          </w:rPr>
          <w:t>receptie@turistpucioasa.ro</w:t>
        </w:r>
      </w:hyperlink>
      <w:r w:rsidRPr="00917DCB">
        <w:rPr>
          <w:color w:val="000000"/>
          <w:sz w:val="24"/>
          <w:szCs w:val="24"/>
        </w:rPr>
        <w:t>.</w:t>
      </w:r>
    </w:p>
    <w:p w14:paraId="1E28F95E" w14:textId="3F021877" w:rsidR="00CF3EAA" w:rsidRPr="00917DCB" w:rsidRDefault="00CF3EAA" w:rsidP="00CF3EAA">
      <w:pPr>
        <w:ind w:firstLine="720"/>
        <w:jc w:val="both"/>
        <w:rPr>
          <w:color w:val="000000"/>
          <w:sz w:val="24"/>
          <w:szCs w:val="24"/>
        </w:rPr>
      </w:pPr>
      <w:r w:rsidRPr="00917DCB">
        <w:rPr>
          <w:color w:val="000000"/>
          <w:sz w:val="24"/>
          <w:szCs w:val="24"/>
        </w:rPr>
        <w:t xml:space="preserve">Fiecare acționar poate adresa Administratorului Unic întrebări în scris referitoare la activitatea societății, înaintea datei de desfășurare a </w:t>
      </w:r>
      <w:r w:rsidR="007F4EF4" w:rsidRPr="00917DCB">
        <w:rPr>
          <w:sz w:val="24"/>
          <w:szCs w:val="24"/>
        </w:rPr>
        <w:t>adunărilor generale</w:t>
      </w:r>
      <w:r w:rsidR="006403BB" w:rsidRPr="00917DCB">
        <w:rPr>
          <w:sz w:val="24"/>
          <w:szCs w:val="24"/>
        </w:rPr>
        <w:t>,</w:t>
      </w:r>
      <w:r w:rsidRPr="00917DCB">
        <w:rPr>
          <w:color w:val="000000"/>
          <w:sz w:val="24"/>
          <w:szCs w:val="24"/>
        </w:rPr>
        <w:t xml:space="preserve"> urmând a i se răspunde în cadrul adunări</w:t>
      </w:r>
      <w:r w:rsidR="006403BB" w:rsidRPr="00917DCB">
        <w:rPr>
          <w:color w:val="000000"/>
          <w:sz w:val="24"/>
          <w:szCs w:val="24"/>
        </w:rPr>
        <w:t>lor</w:t>
      </w:r>
      <w:r w:rsidRPr="00917DCB">
        <w:rPr>
          <w:color w:val="000000"/>
          <w:sz w:val="24"/>
          <w:szCs w:val="24"/>
        </w:rPr>
        <w:t>.</w:t>
      </w:r>
    </w:p>
    <w:p w14:paraId="56100E9C" w14:textId="77777777" w:rsidR="0023586C" w:rsidRPr="00917DCB" w:rsidRDefault="0023586C" w:rsidP="00CF3EAA">
      <w:pPr>
        <w:ind w:firstLine="720"/>
        <w:jc w:val="both"/>
        <w:rPr>
          <w:color w:val="000000"/>
          <w:sz w:val="24"/>
          <w:szCs w:val="24"/>
        </w:rPr>
      </w:pPr>
    </w:p>
    <w:p w14:paraId="24F3484B" w14:textId="77777777" w:rsidR="00CF3EAA" w:rsidRPr="00917DCB" w:rsidRDefault="00CF3EAA" w:rsidP="00CF3EAA">
      <w:pPr>
        <w:ind w:firstLine="709"/>
        <w:jc w:val="both"/>
        <w:rPr>
          <w:color w:val="000000"/>
          <w:sz w:val="24"/>
          <w:szCs w:val="24"/>
        </w:rPr>
      </w:pPr>
      <w:r w:rsidRPr="00917DCB">
        <w:rPr>
          <w:color w:val="000000"/>
          <w:sz w:val="24"/>
          <w:szCs w:val="24"/>
        </w:rPr>
        <w:t xml:space="preserve">Pentru identificarea persoanelor, acționarii care fac propuneri pentru completarea ordinii de zi sau care adresează întrebări referitoare la activitatea societății vor anexa solicitării următoarele documente care să ateste identitatea: </w:t>
      </w:r>
    </w:p>
    <w:p w14:paraId="2429211E" w14:textId="77777777" w:rsidR="00CF3EAA" w:rsidRPr="00917DCB" w:rsidRDefault="00CF3EAA" w:rsidP="00CF3EAA">
      <w:pPr>
        <w:jc w:val="both"/>
        <w:rPr>
          <w:color w:val="000000"/>
          <w:sz w:val="24"/>
          <w:szCs w:val="24"/>
        </w:rPr>
      </w:pPr>
      <w:r w:rsidRPr="00917DCB">
        <w:rPr>
          <w:color w:val="000000"/>
          <w:sz w:val="24"/>
          <w:szCs w:val="24"/>
        </w:rPr>
        <w:t xml:space="preserve">- pentru persoane fizice - act de identitate, </w:t>
      </w:r>
    </w:p>
    <w:p w14:paraId="58E83465" w14:textId="77777777" w:rsidR="00CF3EAA" w:rsidRPr="00917DCB" w:rsidRDefault="00CF3EAA" w:rsidP="00CF3EAA">
      <w:pPr>
        <w:jc w:val="both"/>
        <w:rPr>
          <w:color w:val="000000"/>
          <w:sz w:val="24"/>
          <w:szCs w:val="24"/>
        </w:rPr>
      </w:pPr>
      <w:r w:rsidRPr="00917DCB">
        <w:rPr>
          <w:color w:val="000000"/>
          <w:sz w:val="24"/>
          <w:szCs w:val="24"/>
        </w:rPr>
        <w:t xml:space="preserve">- pentru persoane juridice - actul de identitate al reprezentantului legal, însoțit de dovada calității de reprezentant legal, respectiv certificat constatator eliberat de registrul comerțului, prezentat în original sau copie conformă cu originalul, sau orice alt document, în original sau în copie conformă cu originalul, emis de către o autoritate competentă din statul în care acționarul este înmatriculat legal, care atestă calitatea de reprezentant legal. </w:t>
      </w:r>
    </w:p>
    <w:p w14:paraId="5F2EDEE1" w14:textId="77777777" w:rsidR="00CF3EAA" w:rsidRPr="00917DCB" w:rsidRDefault="00CF3EAA" w:rsidP="00CF3EAA">
      <w:pPr>
        <w:jc w:val="both"/>
        <w:rPr>
          <w:color w:val="000000"/>
          <w:sz w:val="24"/>
          <w:szCs w:val="24"/>
        </w:rPr>
      </w:pPr>
      <w:r w:rsidRPr="00917DCB">
        <w:rPr>
          <w:color w:val="000000"/>
          <w:sz w:val="24"/>
          <w:szCs w:val="24"/>
        </w:rPr>
        <w:t xml:space="preserve">Documentele care atestă calitatea de reprezentant legal al acționarului persoană juridică vor fi emise cu cel mult 3 luni înainte de data publicării convocatorului adunării generale a acționarilor. Documentele care atestă calitatea de reprezentant legal întocmite într-o limbă străină, alta decât limba engleză, vor fi însoțite de o traducere, realizată de un traducător autorizat, în limba română sau engleză.  </w:t>
      </w:r>
    </w:p>
    <w:p w14:paraId="1F5C9E16" w14:textId="77777777" w:rsidR="00BB4629" w:rsidRPr="00917DCB" w:rsidRDefault="00BB4629" w:rsidP="00CF3EAA">
      <w:pPr>
        <w:jc w:val="both"/>
        <w:rPr>
          <w:color w:val="000000"/>
          <w:sz w:val="24"/>
          <w:szCs w:val="24"/>
        </w:rPr>
      </w:pPr>
    </w:p>
    <w:p w14:paraId="242955ED" w14:textId="61F16FD6" w:rsidR="00CF3EAA" w:rsidRPr="00917DCB" w:rsidRDefault="00CF3EAA" w:rsidP="00CF3EAA">
      <w:pPr>
        <w:ind w:firstLine="709"/>
        <w:jc w:val="both"/>
        <w:rPr>
          <w:color w:val="000000"/>
          <w:sz w:val="24"/>
          <w:szCs w:val="24"/>
        </w:rPr>
      </w:pPr>
      <w:r w:rsidRPr="00917DCB">
        <w:rPr>
          <w:b/>
          <w:color w:val="000000"/>
          <w:sz w:val="24"/>
          <w:szCs w:val="24"/>
        </w:rPr>
        <w:tab/>
      </w:r>
      <w:r w:rsidRPr="00917DCB">
        <w:rPr>
          <w:color w:val="000000"/>
          <w:sz w:val="24"/>
          <w:szCs w:val="24"/>
        </w:rPr>
        <w:t>Acționarii persoană fizică înscriși în Registrul acționarilor la data de referință pot participa și vota în aduna</w:t>
      </w:r>
      <w:r w:rsidR="001F4251" w:rsidRPr="00917DCB">
        <w:rPr>
          <w:color w:val="000000"/>
          <w:sz w:val="24"/>
          <w:szCs w:val="24"/>
        </w:rPr>
        <w:t>rile</w:t>
      </w:r>
      <w:r w:rsidRPr="00917DCB">
        <w:rPr>
          <w:color w:val="000000"/>
          <w:sz w:val="24"/>
          <w:szCs w:val="24"/>
        </w:rPr>
        <w:t xml:space="preserve"> general</w:t>
      </w:r>
      <w:r w:rsidR="001F4251" w:rsidRPr="00917DCB">
        <w:rPr>
          <w:color w:val="000000"/>
          <w:sz w:val="24"/>
          <w:szCs w:val="24"/>
        </w:rPr>
        <w:t>e</w:t>
      </w:r>
      <w:r w:rsidRPr="00917DCB">
        <w:rPr>
          <w:color w:val="000000"/>
          <w:sz w:val="24"/>
          <w:szCs w:val="24"/>
        </w:rPr>
        <w:t xml:space="preserve"> direct sau pot fi reprezentați de alte persoane fizice sau juridice, cu excepția administratorului unic, în baza unei procuri speciale.</w:t>
      </w:r>
    </w:p>
    <w:p w14:paraId="60D2260F" w14:textId="1488592A" w:rsidR="00CF3EAA" w:rsidRPr="00917DCB" w:rsidRDefault="00CF3EAA" w:rsidP="00CF3EAA">
      <w:pPr>
        <w:ind w:firstLine="709"/>
        <w:jc w:val="both"/>
        <w:rPr>
          <w:color w:val="000000"/>
          <w:sz w:val="24"/>
          <w:szCs w:val="24"/>
        </w:rPr>
      </w:pPr>
      <w:r w:rsidRPr="00917DCB">
        <w:rPr>
          <w:color w:val="000000"/>
          <w:sz w:val="24"/>
          <w:szCs w:val="24"/>
        </w:rPr>
        <w:t>Acționarii persoane juridice înscriși în Registrul acționarilor la data de referință pot participa și vota în adunar</w:t>
      </w:r>
      <w:r w:rsidR="00A60CA7" w:rsidRPr="00917DCB">
        <w:rPr>
          <w:color w:val="000000"/>
          <w:sz w:val="24"/>
          <w:szCs w:val="24"/>
        </w:rPr>
        <w:t>ile</w:t>
      </w:r>
      <w:r w:rsidRPr="00917DCB">
        <w:rPr>
          <w:color w:val="000000"/>
          <w:sz w:val="24"/>
          <w:szCs w:val="24"/>
        </w:rPr>
        <w:t xml:space="preserve"> general</w:t>
      </w:r>
      <w:r w:rsidR="00A60CA7" w:rsidRPr="00917DCB">
        <w:rPr>
          <w:color w:val="000000"/>
          <w:sz w:val="24"/>
          <w:szCs w:val="24"/>
        </w:rPr>
        <w:t>e</w:t>
      </w:r>
      <w:r w:rsidRPr="00917DCB">
        <w:rPr>
          <w:color w:val="000000"/>
          <w:sz w:val="24"/>
          <w:szCs w:val="24"/>
        </w:rPr>
        <w:t xml:space="preserve"> prin reprezentanți legali sau alte persoane împuternicite de reprezentanții legali al acționarilor respectivi. </w:t>
      </w:r>
    </w:p>
    <w:p w14:paraId="6FD8E1CF" w14:textId="77777777" w:rsidR="003D646E" w:rsidRPr="00917DCB" w:rsidRDefault="003D646E" w:rsidP="00CF3EAA">
      <w:pPr>
        <w:ind w:firstLine="709"/>
        <w:jc w:val="both"/>
        <w:rPr>
          <w:color w:val="000000"/>
          <w:sz w:val="24"/>
          <w:szCs w:val="24"/>
        </w:rPr>
      </w:pPr>
    </w:p>
    <w:p w14:paraId="790AF9CB" w14:textId="43C1BD66" w:rsidR="00CF3EAA" w:rsidRPr="00917DCB" w:rsidRDefault="00CF3EAA" w:rsidP="00CF3EAA">
      <w:pPr>
        <w:jc w:val="both"/>
        <w:rPr>
          <w:color w:val="000000"/>
          <w:sz w:val="24"/>
          <w:szCs w:val="24"/>
        </w:rPr>
      </w:pPr>
      <w:r w:rsidRPr="00917DCB">
        <w:rPr>
          <w:color w:val="000000"/>
          <w:sz w:val="24"/>
          <w:szCs w:val="24"/>
        </w:rPr>
        <w:lastRenderedPageBreak/>
        <w:tab/>
        <w:t>Accesul acționarilor îndreptățiți să participe la adunar</w:t>
      </w:r>
      <w:r w:rsidR="00A60CA7" w:rsidRPr="00917DCB">
        <w:rPr>
          <w:color w:val="000000"/>
          <w:sz w:val="24"/>
          <w:szCs w:val="24"/>
        </w:rPr>
        <w:t xml:space="preserve">ile </w:t>
      </w:r>
      <w:r w:rsidRPr="00917DCB">
        <w:rPr>
          <w:color w:val="000000"/>
          <w:sz w:val="24"/>
          <w:szCs w:val="24"/>
        </w:rPr>
        <w:t>general</w:t>
      </w:r>
      <w:r w:rsidR="00A60CA7" w:rsidRPr="00917DCB">
        <w:rPr>
          <w:color w:val="000000"/>
          <w:sz w:val="24"/>
          <w:szCs w:val="24"/>
        </w:rPr>
        <w:t>e</w:t>
      </w:r>
      <w:r w:rsidRPr="00917DCB">
        <w:rPr>
          <w:color w:val="000000"/>
          <w:sz w:val="24"/>
          <w:szCs w:val="24"/>
        </w:rPr>
        <w:t xml:space="preserve"> a</w:t>
      </w:r>
      <w:r w:rsidR="00A60CA7" w:rsidRPr="00917DCB">
        <w:rPr>
          <w:color w:val="000000"/>
          <w:sz w:val="24"/>
          <w:szCs w:val="24"/>
        </w:rPr>
        <w:t>le</w:t>
      </w:r>
      <w:r w:rsidRPr="00917DCB">
        <w:rPr>
          <w:color w:val="000000"/>
          <w:sz w:val="24"/>
          <w:szCs w:val="24"/>
        </w:rPr>
        <w:t xml:space="preserve"> acționarilor este permis prin simpla probă a identității acestora făcută în cazul persoanelor fizice cu actul de identitate sau, în cazul persoanelor juridice cu actul de identitate al reprezentantului legal și a documentului care atestă calitatea de reprezentant legal.</w:t>
      </w:r>
    </w:p>
    <w:p w14:paraId="351DD39D" w14:textId="77777777" w:rsidR="00CF3EAA" w:rsidRPr="00917DCB" w:rsidRDefault="00CF3EAA" w:rsidP="00CF3EAA">
      <w:pPr>
        <w:jc w:val="both"/>
        <w:rPr>
          <w:color w:val="000000"/>
          <w:sz w:val="24"/>
          <w:szCs w:val="24"/>
        </w:rPr>
      </w:pPr>
      <w:r w:rsidRPr="00917DCB">
        <w:rPr>
          <w:color w:val="000000"/>
          <w:sz w:val="24"/>
          <w:szCs w:val="24"/>
        </w:rPr>
        <w:tab/>
        <w:t>Dacă acționarul este reprezentat de o altă persoană, reprezentantul va prezenta actul său de identitate și procura specială, semnată de acționarul persoană fizică sau de reprezentantul legal al persoanei juridice.</w:t>
      </w:r>
    </w:p>
    <w:p w14:paraId="544BF30B" w14:textId="0F762BEA" w:rsidR="00CF3EAA" w:rsidRPr="00917DCB" w:rsidRDefault="00CF3EAA" w:rsidP="00CF3EAA">
      <w:pPr>
        <w:ind w:firstLine="709"/>
        <w:jc w:val="both"/>
        <w:rPr>
          <w:color w:val="000000"/>
          <w:sz w:val="24"/>
          <w:szCs w:val="24"/>
        </w:rPr>
      </w:pPr>
      <w:r w:rsidRPr="00917DCB">
        <w:rPr>
          <w:color w:val="000000"/>
          <w:sz w:val="24"/>
          <w:szCs w:val="24"/>
        </w:rPr>
        <w:t>Formula</w:t>
      </w:r>
      <w:r w:rsidR="00262DDA" w:rsidRPr="00917DCB">
        <w:rPr>
          <w:color w:val="000000"/>
          <w:sz w:val="24"/>
          <w:szCs w:val="24"/>
        </w:rPr>
        <w:t>rele</w:t>
      </w:r>
      <w:r w:rsidRPr="00917DCB">
        <w:rPr>
          <w:color w:val="000000"/>
          <w:sz w:val="24"/>
          <w:szCs w:val="24"/>
        </w:rPr>
        <w:t xml:space="preserve"> de procură specială pentru adunar</w:t>
      </w:r>
      <w:r w:rsidR="001F4251" w:rsidRPr="00917DCB">
        <w:rPr>
          <w:color w:val="000000"/>
          <w:sz w:val="24"/>
          <w:szCs w:val="24"/>
        </w:rPr>
        <w:t>ile generale</w:t>
      </w:r>
      <w:r w:rsidRPr="00917DCB">
        <w:rPr>
          <w:color w:val="000000"/>
          <w:sz w:val="24"/>
          <w:szCs w:val="24"/>
        </w:rPr>
        <w:t xml:space="preserve"> se va putea obține de la sediul societății </w:t>
      </w:r>
      <w:r w:rsidRPr="00917DCB">
        <w:rPr>
          <w:sz w:val="24"/>
          <w:szCs w:val="24"/>
        </w:rPr>
        <w:t xml:space="preserve">situat în </w:t>
      </w:r>
      <w:r w:rsidR="00901C58" w:rsidRPr="00917DCB">
        <w:rPr>
          <w:sz w:val="24"/>
          <w:szCs w:val="24"/>
        </w:rPr>
        <w:t>Pucioasa</w:t>
      </w:r>
      <w:r w:rsidRPr="00917DCB">
        <w:rPr>
          <w:sz w:val="24"/>
          <w:szCs w:val="24"/>
        </w:rPr>
        <w:t xml:space="preserve">, str. </w:t>
      </w:r>
      <w:r w:rsidR="00901C58" w:rsidRPr="00917DCB">
        <w:rPr>
          <w:sz w:val="24"/>
          <w:szCs w:val="24"/>
        </w:rPr>
        <w:t>Republicii</w:t>
      </w:r>
      <w:r w:rsidRPr="00917DCB">
        <w:rPr>
          <w:sz w:val="24"/>
          <w:szCs w:val="24"/>
        </w:rPr>
        <w:t xml:space="preserve"> nr. 1</w:t>
      </w:r>
      <w:r w:rsidR="00901C58" w:rsidRPr="00917DCB">
        <w:rPr>
          <w:sz w:val="24"/>
          <w:szCs w:val="24"/>
        </w:rPr>
        <w:t>10</w:t>
      </w:r>
      <w:r w:rsidRPr="00917DCB">
        <w:rPr>
          <w:sz w:val="24"/>
          <w:szCs w:val="24"/>
        </w:rPr>
        <w:t xml:space="preserve"> și pe</w:t>
      </w:r>
      <w:r w:rsidRPr="00917DCB">
        <w:rPr>
          <w:color w:val="000000"/>
          <w:sz w:val="24"/>
          <w:szCs w:val="24"/>
        </w:rPr>
        <w:t xml:space="preserve"> adresa de email </w:t>
      </w:r>
      <w:hyperlink r:id="rId13" w:history="1">
        <w:r w:rsidR="00901C58" w:rsidRPr="00917DCB">
          <w:rPr>
            <w:rStyle w:val="Hyperlink"/>
            <w:sz w:val="24"/>
            <w:szCs w:val="24"/>
          </w:rPr>
          <w:t>receptie@turistpucioasa.ro</w:t>
        </w:r>
      </w:hyperlink>
      <w:r w:rsidRPr="00917DCB">
        <w:rPr>
          <w:sz w:val="24"/>
          <w:szCs w:val="24"/>
        </w:rPr>
        <w:t xml:space="preserve"> </w:t>
      </w:r>
      <w:r w:rsidRPr="00917DCB">
        <w:rPr>
          <w:color w:val="000000"/>
          <w:sz w:val="24"/>
          <w:szCs w:val="24"/>
        </w:rPr>
        <w:t xml:space="preserve">începând cu data de </w:t>
      </w:r>
      <w:r w:rsidR="00901C58" w:rsidRPr="00917DCB">
        <w:rPr>
          <w:b/>
          <w:bCs/>
          <w:color w:val="000000"/>
          <w:sz w:val="24"/>
          <w:szCs w:val="24"/>
        </w:rPr>
        <w:t>14.03</w:t>
      </w:r>
      <w:r w:rsidRPr="00917DCB">
        <w:rPr>
          <w:b/>
          <w:bCs/>
          <w:color w:val="000000"/>
          <w:sz w:val="24"/>
          <w:szCs w:val="24"/>
        </w:rPr>
        <w:t>.2026</w:t>
      </w:r>
      <w:r w:rsidRPr="00917DCB">
        <w:rPr>
          <w:color w:val="000000"/>
          <w:sz w:val="24"/>
          <w:szCs w:val="24"/>
        </w:rPr>
        <w:t>.</w:t>
      </w:r>
    </w:p>
    <w:p w14:paraId="00B7D201" w14:textId="198B852B" w:rsidR="00CF3EAA" w:rsidRPr="00917DCB" w:rsidRDefault="00CF3EAA" w:rsidP="00CF3EAA">
      <w:pPr>
        <w:ind w:firstLine="720"/>
        <w:jc w:val="both"/>
        <w:rPr>
          <w:color w:val="000000"/>
          <w:sz w:val="24"/>
          <w:szCs w:val="24"/>
        </w:rPr>
      </w:pPr>
      <w:r w:rsidRPr="00917DCB">
        <w:rPr>
          <w:color w:val="000000"/>
          <w:sz w:val="24"/>
          <w:szCs w:val="24"/>
        </w:rPr>
        <w:t xml:space="preserve">Un exemplar </w:t>
      </w:r>
      <w:r w:rsidR="00A60CA7" w:rsidRPr="00917DCB">
        <w:rPr>
          <w:color w:val="000000"/>
          <w:sz w:val="24"/>
          <w:szCs w:val="24"/>
        </w:rPr>
        <w:t>î</w:t>
      </w:r>
      <w:r w:rsidRPr="00917DCB">
        <w:rPr>
          <w:color w:val="000000"/>
          <w:sz w:val="24"/>
          <w:szCs w:val="24"/>
        </w:rPr>
        <w:t xml:space="preserve">n original al procurii speciale, </w:t>
      </w:r>
      <w:r w:rsidR="00222680" w:rsidRPr="00917DCB">
        <w:rPr>
          <w:color w:val="000000"/>
          <w:sz w:val="24"/>
          <w:szCs w:val="24"/>
        </w:rPr>
        <w:t xml:space="preserve">pentru fiecare adunare generală, </w:t>
      </w:r>
      <w:r w:rsidRPr="00917DCB">
        <w:rPr>
          <w:color w:val="000000"/>
          <w:sz w:val="24"/>
          <w:szCs w:val="24"/>
        </w:rPr>
        <w:t>completat cu toate datele va fi depus la sediul societății</w:t>
      </w:r>
      <w:r w:rsidR="00BD4AA1" w:rsidRPr="00917DCB">
        <w:rPr>
          <w:color w:val="000000"/>
          <w:sz w:val="24"/>
          <w:szCs w:val="24"/>
        </w:rPr>
        <w:t>,</w:t>
      </w:r>
      <w:r w:rsidRPr="00917DCB">
        <w:rPr>
          <w:color w:val="000000"/>
          <w:sz w:val="24"/>
          <w:szCs w:val="24"/>
        </w:rPr>
        <w:t xml:space="preserve"> până la data de </w:t>
      </w:r>
      <w:r w:rsidR="0009440C" w:rsidRPr="00917DCB">
        <w:rPr>
          <w:b/>
          <w:bCs/>
          <w:color w:val="000000"/>
          <w:sz w:val="24"/>
          <w:szCs w:val="24"/>
        </w:rPr>
        <w:t>15.04</w:t>
      </w:r>
      <w:r w:rsidRPr="00917DCB">
        <w:rPr>
          <w:b/>
          <w:bCs/>
          <w:color w:val="000000"/>
          <w:sz w:val="24"/>
          <w:szCs w:val="24"/>
        </w:rPr>
        <w:t>.2026, orele 12.00</w:t>
      </w:r>
      <w:r w:rsidR="00C45257" w:rsidRPr="00917DCB">
        <w:rPr>
          <w:b/>
          <w:bCs/>
          <w:color w:val="000000"/>
          <w:sz w:val="24"/>
          <w:szCs w:val="24"/>
        </w:rPr>
        <w:t xml:space="preserve"> pentru </w:t>
      </w:r>
      <w:r w:rsidR="00B02321" w:rsidRPr="00917DCB">
        <w:rPr>
          <w:b/>
          <w:bCs/>
          <w:color w:val="000000"/>
          <w:sz w:val="24"/>
          <w:szCs w:val="24"/>
        </w:rPr>
        <w:t>A</w:t>
      </w:r>
      <w:r w:rsidR="00E27969" w:rsidRPr="00917DCB">
        <w:rPr>
          <w:b/>
          <w:bCs/>
          <w:color w:val="000000"/>
          <w:sz w:val="24"/>
          <w:szCs w:val="24"/>
        </w:rPr>
        <w:t>.</w:t>
      </w:r>
      <w:r w:rsidR="00B02321" w:rsidRPr="00917DCB">
        <w:rPr>
          <w:b/>
          <w:bCs/>
          <w:color w:val="000000"/>
          <w:sz w:val="24"/>
          <w:szCs w:val="24"/>
        </w:rPr>
        <w:t>G</w:t>
      </w:r>
      <w:r w:rsidR="00E27969" w:rsidRPr="00917DCB">
        <w:rPr>
          <w:b/>
          <w:bCs/>
          <w:color w:val="000000"/>
          <w:sz w:val="24"/>
          <w:szCs w:val="24"/>
        </w:rPr>
        <w:t>.</w:t>
      </w:r>
      <w:r w:rsidR="00B02321" w:rsidRPr="00917DCB">
        <w:rPr>
          <w:b/>
          <w:bCs/>
          <w:color w:val="000000"/>
          <w:sz w:val="24"/>
          <w:szCs w:val="24"/>
        </w:rPr>
        <w:t>O</w:t>
      </w:r>
      <w:r w:rsidR="00E27969" w:rsidRPr="00917DCB">
        <w:rPr>
          <w:b/>
          <w:bCs/>
          <w:color w:val="000000"/>
          <w:sz w:val="24"/>
          <w:szCs w:val="24"/>
        </w:rPr>
        <w:t>.</w:t>
      </w:r>
      <w:r w:rsidR="00B02321" w:rsidRPr="00917DCB">
        <w:rPr>
          <w:b/>
          <w:bCs/>
          <w:color w:val="000000"/>
          <w:sz w:val="24"/>
          <w:szCs w:val="24"/>
        </w:rPr>
        <w:t>A</w:t>
      </w:r>
      <w:r w:rsidR="00E27969" w:rsidRPr="00917DCB">
        <w:rPr>
          <w:b/>
          <w:bCs/>
          <w:color w:val="000000"/>
          <w:sz w:val="24"/>
          <w:szCs w:val="24"/>
        </w:rPr>
        <w:t>.</w:t>
      </w:r>
      <w:r w:rsidR="00C45257" w:rsidRPr="00917DCB">
        <w:rPr>
          <w:color w:val="000000"/>
          <w:sz w:val="24"/>
          <w:szCs w:val="24"/>
        </w:rPr>
        <w:t xml:space="preserve"> și</w:t>
      </w:r>
      <w:r w:rsidR="00C45257" w:rsidRPr="00917DCB">
        <w:rPr>
          <w:b/>
          <w:bCs/>
          <w:color w:val="000000"/>
          <w:sz w:val="24"/>
          <w:szCs w:val="24"/>
        </w:rPr>
        <w:t xml:space="preserve"> </w:t>
      </w:r>
      <w:r w:rsidRPr="00917DCB">
        <w:rPr>
          <w:color w:val="000000"/>
          <w:sz w:val="24"/>
          <w:szCs w:val="24"/>
        </w:rPr>
        <w:t xml:space="preserve"> </w:t>
      </w:r>
      <w:r w:rsidR="00C45257" w:rsidRPr="00917DCB">
        <w:rPr>
          <w:color w:val="000000"/>
          <w:sz w:val="24"/>
          <w:szCs w:val="24"/>
        </w:rPr>
        <w:t xml:space="preserve">până la data de </w:t>
      </w:r>
      <w:r w:rsidR="00C45257" w:rsidRPr="00917DCB">
        <w:rPr>
          <w:b/>
          <w:bCs/>
          <w:color w:val="000000"/>
          <w:sz w:val="24"/>
          <w:szCs w:val="24"/>
        </w:rPr>
        <w:t xml:space="preserve">15.04.2026, orele 13.00 pentru </w:t>
      </w:r>
      <w:r w:rsidR="002875D4" w:rsidRPr="00917DCB">
        <w:rPr>
          <w:b/>
          <w:bCs/>
          <w:color w:val="000000"/>
          <w:sz w:val="24"/>
          <w:szCs w:val="24"/>
        </w:rPr>
        <w:t>A</w:t>
      </w:r>
      <w:r w:rsidR="00E27969" w:rsidRPr="00917DCB">
        <w:rPr>
          <w:b/>
          <w:bCs/>
          <w:color w:val="000000"/>
          <w:sz w:val="24"/>
          <w:szCs w:val="24"/>
        </w:rPr>
        <w:t>.</w:t>
      </w:r>
      <w:r w:rsidR="002875D4" w:rsidRPr="00917DCB">
        <w:rPr>
          <w:b/>
          <w:bCs/>
          <w:color w:val="000000"/>
          <w:sz w:val="24"/>
          <w:szCs w:val="24"/>
        </w:rPr>
        <w:t>G</w:t>
      </w:r>
      <w:r w:rsidR="00E27969" w:rsidRPr="00917DCB">
        <w:rPr>
          <w:b/>
          <w:bCs/>
          <w:color w:val="000000"/>
          <w:sz w:val="24"/>
          <w:szCs w:val="24"/>
        </w:rPr>
        <w:t>.</w:t>
      </w:r>
      <w:r w:rsidR="002875D4" w:rsidRPr="00917DCB">
        <w:rPr>
          <w:b/>
          <w:bCs/>
          <w:color w:val="000000"/>
          <w:sz w:val="24"/>
          <w:szCs w:val="24"/>
        </w:rPr>
        <w:t>E</w:t>
      </w:r>
      <w:r w:rsidR="00E27969" w:rsidRPr="00917DCB">
        <w:rPr>
          <w:b/>
          <w:bCs/>
          <w:color w:val="000000"/>
          <w:sz w:val="24"/>
          <w:szCs w:val="24"/>
        </w:rPr>
        <w:t>.</w:t>
      </w:r>
      <w:r w:rsidR="002875D4" w:rsidRPr="00917DCB">
        <w:rPr>
          <w:b/>
          <w:bCs/>
          <w:color w:val="000000"/>
          <w:sz w:val="24"/>
          <w:szCs w:val="24"/>
        </w:rPr>
        <w:t>A</w:t>
      </w:r>
      <w:r w:rsidR="00E27969" w:rsidRPr="00917DCB">
        <w:rPr>
          <w:b/>
          <w:bCs/>
          <w:color w:val="000000"/>
          <w:sz w:val="24"/>
          <w:szCs w:val="24"/>
        </w:rPr>
        <w:t>.</w:t>
      </w:r>
      <w:r w:rsidR="00C45257" w:rsidRPr="00917DCB">
        <w:rPr>
          <w:b/>
          <w:bCs/>
          <w:color w:val="000000"/>
          <w:sz w:val="24"/>
          <w:szCs w:val="24"/>
        </w:rPr>
        <w:t xml:space="preserve"> </w:t>
      </w:r>
      <w:r w:rsidRPr="00917DCB">
        <w:rPr>
          <w:color w:val="000000"/>
          <w:sz w:val="24"/>
          <w:szCs w:val="24"/>
        </w:rPr>
        <w:t xml:space="preserve">sau </w:t>
      </w:r>
      <w:r w:rsidRPr="00917DCB">
        <w:rPr>
          <w:sz w:val="24"/>
          <w:szCs w:val="24"/>
        </w:rPr>
        <w:t xml:space="preserve">sub formă de document electronic cu semnătură electronică extinsă transmis la adresa de email </w:t>
      </w:r>
      <w:hyperlink r:id="rId14" w:history="1">
        <w:r w:rsidR="002859C4" w:rsidRPr="00917DCB">
          <w:rPr>
            <w:rStyle w:val="Hyperlink"/>
            <w:sz w:val="24"/>
            <w:szCs w:val="24"/>
          </w:rPr>
          <w:t>receptie@turistpucioasa.ro</w:t>
        </w:r>
      </w:hyperlink>
      <w:r w:rsidRPr="00917DCB">
        <w:rPr>
          <w:color w:val="000000"/>
          <w:sz w:val="24"/>
          <w:szCs w:val="24"/>
        </w:rPr>
        <w:t xml:space="preserve"> în același termen; în situația depășirii termenului, acestea nu vor fi luate în considerare. </w:t>
      </w:r>
    </w:p>
    <w:p w14:paraId="27001E25" w14:textId="60668D38" w:rsidR="00CF3EAA" w:rsidRPr="00917DCB" w:rsidRDefault="00CF3EAA" w:rsidP="00CF3EAA">
      <w:pPr>
        <w:ind w:firstLine="720"/>
        <w:jc w:val="both"/>
        <w:rPr>
          <w:color w:val="000000"/>
          <w:sz w:val="24"/>
          <w:szCs w:val="24"/>
        </w:rPr>
      </w:pPr>
      <w:r w:rsidRPr="00917DCB">
        <w:rPr>
          <w:color w:val="000000"/>
          <w:sz w:val="24"/>
          <w:szCs w:val="24"/>
        </w:rPr>
        <w:t xml:space="preserve">De la data de </w:t>
      </w:r>
      <w:r w:rsidR="003B5DB5" w:rsidRPr="00917DCB">
        <w:rPr>
          <w:b/>
          <w:bCs/>
          <w:color w:val="000000"/>
          <w:sz w:val="24"/>
          <w:szCs w:val="24"/>
        </w:rPr>
        <w:t>14</w:t>
      </w:r>
      <w:r w:rsidRPr="00917DCB">
        <w:rPr>
          <w:b/>
          <w:bCs/>
          <w:color w:val="000000"/>
          <w:sz w:val="24"/>
          <w:szCs w:val="24"/>
        </w:rPr>
        <w:t>.0</w:t>
      </w:r>
      <w:r w:rsidR="003B5DB5" w:rsidRPr="00917DCB">
        <w:rPr>
          <w:b/>
          <w:bCs/>
          <w:color w:val="000000"/>
          <w:sz w:val="24"/>
          <w:szCs w:val="24"/>
        </w:rPr>
        <w:t>3</w:t>
      </w:r>
      <w:r w:rsidRPr="00917DCB">
        <w:rPr>
          <w:b/>
          <w:bCs/>
          <w:color w:val="000000"/>
          <w:sz w:val="24"/>
          <w:szCs w:val="24"/>
        </w:rPr>
        <w:t>.2026</w:t>
      </w:r>
      <w:r w:rsidRPr="00917DCB">
        <w:rPr>
          <w:color w:val="000000"/>
          <w:sz w:val="24"/>
          <w:szCs w:val="24"/>
        </w:rPr>
        <w:t xml:space="preserve"> vor fi puse la dispoziția acționarilor la sediul societății </w:t>
      </w:r>
      <w:r w:rsidRPr="00917DCB">
        <w:rPr>
          <w:sz w:val="24"/>
          <w:szCs w:val="24"/>
        </w:rPr>
        <w:t xml:space="preserve">situat în </w:t>
      </w:r>
      <w:r w:rsidR="003B5DB5" w:rsidRPr="00917DCB">
        <w:rPr>
          <w:sz w:val="24"/>
          <w:szCs w:val="24"/>
        </w:rPr>
        <w:t>Pucioasa</w:t>
      </w:r>
      <w:r w:rsidRPr="00917DCB">
        <w:rPr>
          <w:sz w:val="24"/>
          <w:szCs w:val="24"/>
        </w:rPr>
        <w:t xml:space="preserve">, str. </w:t>
      </w:r>
      <w:r w:rsidR="003B5DB5" w:rsidRPr="00917DCB">
        <w:rPr>
          <w:sz w:val="24"/>
          <w:szCs w:val="24"/>
        </w:rPr>
        <w:t>Pepublicii</w:t>
      </w:r>
      <w:r w:rsidRPr="00917DCB">
        <w:rPr>
          <w:sz w:val="24"/>
          <w:szCs w:val="24"/>
        </w:rPr>
        <w:t xml:space="preserve"> nr. 1</w:t>
      </w:r>
      <w:r w:rsidR="003B5DB5" w:rsidRPr="00917DCB">
        <w:rPr>
          <w:sz w:val="24"/>
          <w:szCs w:val="24"/>
        </w:rPr>
        <w:t>1o</w:t>
      </w:r>
      <w:r w:rsidRPr="00917DCB">
        <w:rPr>
          <w:sz w:val="24"/>
          <w:szCs w:val="24"/>
        </w:rPr>
        <w:t xml:space="preserve"> și pot fi solicitate de </w:t>
      </w:r>
      <w:r w:rsidRPr="00917DCB">
        <w:rPr>
          <w:color w:val="000000"/>
          <w:sz w:val="24"/>
          <w:szCs w:val="24"/>
        </w:rPr>
        <w:t xml:space="preserve">la adresa de email </w:t>
      </w:r>
      <w:hyperlink r:id="rId15" w:history="1">
        <w:r w:rsidR="00DD26FA" w:rsidRPr="00917DCB">
          <w:rPr>
            <w:rStyle w:val="Hyperlink"/>
            <w:sz w:val="24"/>
            <w:szCs w:val="24"/>
          </w:rPr>
          <w:t>receptie@turistpucioasa.ro</w:t>
        </w:r>
      </w:hyperlink>
      <w:r w:rsidRPr="00917DCB">
        <w:rPr>
          <w:sz w:val="24"/>
          <w:szCs w:val="24"/>
        </w:rPr>
        <w:t xml:space="preserve"> procedur</w:t>
      </w:r>
      <w:r w:rsidR="001B2033" w:rsidRPr="00917DCB">
        <w:rPr>
          <w:sz w:val="24"/>
          <w:szCs w:val="24"/>
        </w:rPr>
        <w:t>a</w:t>
      </w:r>
      <w:r w:rsidRPr="00917DCB">
        <w:rPr>
          <w:sz w:val="24"/>
          <w:szCs w:val="24"/>
        </w:rPr>
        <w:t xml:space="preserve"> de vot prin corespondență și buletin</w:t>
      </w:r>
      <w:r w:rsidR="001B2033" w:rsidRPr="00917DCB">
        <w:rPr>
          <w:sz w:val="24"/>
          <w:szCs w:val="24"/>
        </w:rPr>
        <w:t>ul</w:t>
      </w:r>
      <w:r w:rsidRPr="00917DCB">
        <w:rPr>
          <w:sz w:val="24"/>
          <w:szCs w:val="24"/>
        </w:rPr>
        <w:t xml:space="preserve"> de vot prin corespondență în baza căruia acționarii au posibilitatea de a vota prin corespondență. Acționarii care vor opta pentru votul prin corespondență sunt obligați să depună buletinul de vot în original până cel târziu la data de </w:t>
      </w:r>
      <w:r w:rsidR="004D0E93" w:rsidRPr="00917DCB">
        <w:rPr>
          <w:b/>
          <w:bCs/>
          <w:color w:val="000000"/>
          <w:sz w:val="24"/>
          <w:szCs w:val="24"/>
        </w:rPr>
        <w:t>15.04</w:t>
      </w:r>
      <w:r w:rsidRPr="00917DCB">
        <w:rPr>
          <w:b/>
          <w:bCs/>
          <w:color w:val="000000"/>
          <w:sz w:val="24"/>
          <w:szCs w:val="24"/>
        </w:rPr>
        <w:t>.2026 orele 12.00</w:t>
      </w:r>
      <w:r w:rsidR="004D0E93" w:rsidRPr="00917DCB">
        <w:rPr>
          <w:b/>
          <w:bCs/>
          <w:color w:val="000000"/>
          <w:sz w:val="24"/>
          <w:szCs w:val="24"/>
        </w:rPr>
        <w:t xml:space="preserve"> pentru </w:t>
      </w:r>
      <w:r w:rsidR="001312C9" w:rsidRPr="00917DCB">
        <w:rPr>
          <w:b/>
          <w:bCs/>
          <w:color w:val="000000"/>
          <w:sz w:val="24"/>
          <w:szCs w:val="24"/>
        </w:rPr>
        <w:t>A.G.O.A.</w:t>
      </w:r>
      <w:r w:rsidR="004D0E93" w:rsidRPr="00917DCB">
        <w:rPr>
          <w:color w:val="000000"/>
          <w:sz w:val="24"/>
          <w:szCs w:val="24"/>
        </w:rPr>
        <w:t xml:space="preserve"> și  până la data de </w:t>
      </w:r>
      <w:r w:rsidR="004D0E93" w:rsidRPr="00917DCB">
        <w:rPr>
          <w:b/>
          <w:bCs/>
          <w:color w:val="000000"/>
          <w:sz w:val="24"/>
          <w:szCs w:val="24"/>
        </w:rPr>
        <w:t xml:space="preserve">15.04.2026, orele 13.00 pentru </w:t>
      </w:r>
      <w:r w:rsidR="001312C9" w:rsidRPr="00917DCB">
        <w:rPr>
          <w:b/>
          <w:bCs/>
          <w:color w:val="000000"/>
          <w:sz w:val="24"/>
          <w:szCs w:val="24"/>
        </w:rPr>
        <w:t>A.G.E.A.</w:t>
      </w:r>
      <w:r w:rsidRPr="00917DCB">
        <w:rPr>
          <w:b/>
          <w:bCs/>
          <w:color w:val="000000"/>
          <w:sz w:val="24"/>
          <w:szCs w:val="24"/>
        </w:rPr>
        <w:t xml:space="preserve">, </w:t>
      </w:r>
      <w:r w:rsidRPr="00917DCB">
        <w:rPr>
          <w:color w:val="000000"/>
          <w:sz w:val="24"/>
          <w:szCs w:val="24"/>
        </w:rPr>
        <w:t xml:space="preserve">sau sub formă de document electronic cu semnătură electronică extinsă transmis la adresa de email </w:t>
      </w:r>
      <w:hyperlink r:id="rId16" w:history="1">
        <w:hyperlink r:id="rId17" w:history="1">
          <w:r w:rsidR="00C644BF" w:rsidRPr="00917DCB">
            <w:rPr>
              <w:rStyle w:val="Hyperlink"/>
              <w:sz w:val="24"/>
              <w:szCs w:val="24"/>
            </w:rPr>
            <w:t>receptie@turistpucioasa.ro</w:t>
          </w:r>
        </w:hyperlink>
      </w:hyperlink>
      <w:r w:rsidRPr="00917DCB">
        <w:rPr>
          <w:color w:val="000000"/>
          <w:sz w:val="24"/>
          <w:szCs w:val="24"/>
        </w:rPr>
        <w:t xml:space="preserve"> în același termen; în situația depășirii termenului, acestea nu vor fi luate în considerare. </w:t>
      </w:r>
    </w:p>
    <w:p w14:paraId="4A914A9B" w14:textId="1AA786C5" w:rsidR="00CF3EAA" w:rsidRPr="00917DCB" w:rsidRDefault="00CF3EAA" w:rsidP="00CF3EAA">
      <w:pPr>
        <w:ind w:firstLine="720"/>
        <w:jc w:val="both"/>
        <w:rPr>
          <w:color w:val="000000"/>
          <w:sz w:val="24"/>
          <w:szCs w:val="24"/>
        </w:rPr>
      </w:pPr>
      <w:r w:rsidRPr="00917DCB">
        <w:rPr>
          <w:color w:val="000000"/>
          <w:sz w:val="24"/>
          <w:szCs w:val="24"/>
        </w:rPr>
        <w:t xml:space="preserve">În situația în care la data de </w:t>
      </w:r>
      <w:r w:rsidR="00C644BF" w:rsidRPr="00917DCB">
        <w:rPr>
          <w:b/>
          <w:bCs/>
          <w:color w:val="000000"/>
          <w:sz w:val="24"/>
          <w:szCs w:val="24"/>
        </w:rPr>
        <w:t>17.04</w:t>
      </w:r>
      <w:r w:rsidRPr="00917DCB">
        <w:rPr>
          <w:b/>
          <w:bCs/>
          <w:color w:val="000000"/>
          <w:sz w:val="24"/>
          <w:szCs w:val="24"/>
        </w:rPr>
        <w:t>.2026 orele 12:00</w:t>
      </w:r>
      <w:r w:rsidR="00C644BF" w:rsidRPr="00917DCB">
        <w:rPr>
          <w:b/>
          <w:bCs/>
          <w:color w:val="000000"/>
          <w:sz w:val="24"/>
          <w:szCs w:val="24"/>
        </w:rPr>
        <w:t xml:space="preserve"> </w:t>
      </w:r>
      <w:r w:rsidRPr="00917DCB">
        <w:rPr>
          <w:color w:val="000000"/>
          <w:sz w:val="24"/>
          <w:szCs w:val="24"/>
        </w:rPr>
        <w:t xml:space="preserve">nu se întrunește cvorumul necesar desfășurării în condițiile legii a lucrărilor </w:t>
      </w:r>
      <w:r w:rsidR="006E0CB2" w:rsidRPr="00917DCB">
        <w:rPr>
          <w:color w:val="000000"/>
          <w:sz w:val="24"/>
          <w:szCs w:val="24"/>
        </w:rPr>
        <w:t>adunării generale ordinare</w:t>
      </w:r>
      <w:r w:rsidRPr="00917DCB">
        <w:rPr>
          <w:color w:val="000000"/>
          <w:sz w:val="24"/>
          <w:szCs w:val="24"/>
        </w:rPr>
        <w:t xml:space="preserve">, </w:t>
      </w:r>
      <w:r w:rsidR="004B545E" w:rsidRPr="00917DCB">
        <w:rPr>
          <w:color w:val="000000"/>
          <w:sz w:val="24"/>
          <w:szCs w:val="24"/>
        </w:rPr>
        <w:t>ace</w:t>
      </w:r>
      <w:r w:rsidR="00AA6713" w:rsidRPr="00917DCB">
        <w:rPr>
          <w:color w:val="000000"/>
          <w:sz w:val="24"/>
          <w:szCs w:val="24"/>
        </w:rPr>
        <w:t>a</w:t>
      </w:r>
      <w:r w:rsidR="004B545E" w:rsidRPr="00917DCB">
        <w:rPr>
          <w:color w:val="000000"/>
          <w:sz w:val="24"/>
          <w:szCs w:val="24"/>
        </w:rPr>
        <w:t>st</w:t>
      </w:r>
      <w:r w:rsidR="00AA6713" w:rsidRPr="00917DCB">
        <w:rPr>
          <w:color w:val="000000"/>
          <w:sz w:val="24"/>
          <w:szCs w:val="24"/>
        </w:rPr>
        <w:t>a</w:t>
      </w:r>
      <w:r w:rsidR="004B545E" w:rsidRPr="00917DCB">
        <w:rPr>
          <w:color w:val="000000"/>
          <w:sz w:val="24"/>
          <w:szCs w:val="24"/>
        </w:rPr>
        <w:t xml:space="preserve"> </w:t>
      </w:r>
      <w:r w:rsidRPr="00917DCB">
        <w:rPr>
          <w:color w:val="000000"/>
          <w:sz w:val="24"/>
          <w:szCs w:val="24"/>
        </w:rPr>
        <w:t>se v</w:t>
      </w:r>
      <w:r w:rsidR="00AA6713" w:rsidRPr="00917DCB">
        <w:rPr>
          <w:color w:val="000000"/>
          <w:sz w:val="24"/>
          <w:szCs w:val="24"/>
        </w:rPr>
        <w:t>a</w:t>
      </w:r>
      <w:r w:rsidRPr="00917DCB">
        <w:rPr>
          <w:color w:val="000000"/>
          <w:sz w:val="24"/>
          <w:szCs w:val="24"/>
        </w:rPr>
        <w:t xml:space="preserve"> desfășura la a doua convocare, în data de </w:t>
      </w:r>
      <w:r w:rsidR="00D9301A" w:rsidRPr="00917DCB">
        <w:rPr>
          <w:b/>
          <w:bCs/>
          <w:color w:val="000000"/>
          <w:sz w:val="24"/>
          <w:szCs w:val="24"/>
        </w:rPr>
        <w:t>20</w:t>
      </w:r>
      <w:r w:rsidRPr="00917DCB">
        <w:rPr>
          <w:b/>
          <w:bCs/>
          <w:color w:val="000000"/>
          <w:sz w:val="24"/>
          <w:szCs w:val="24"/>
        </w:rPr>
        <w:t>.04.2026</w:t>
      </w:r>
      <w:r w:rsidRPr="00917DCB">
        <w:rPr>
          <w:color w:val="000000"/>
          <w:sz w:val="24"/>
          <w:szCs w:val="24"/>
        </w:rPr>
        <w:t>, în locul și la ora indicată pentru prima convocare, cu aceeași ordine de zi.</w:t>
      </w:r>
    </w:p>
    <w:p w14:paraId="668D188A" w14:textId="0952D5EC" w:rsidR="00AA6713" w:rsidRPr="00917DCB" w:rsidRDefault="00AA6713" w:rsidP="00AA6713">
      <w:pPr>
        <w:ind w:firstLine="720"/>
        <w:jc w:val="both"/>
        <w:rPr>
          <w:color w:val="000000"/>
          <w:sz w:val="24"/>
          <w:szCs w:val="24"/>
        </w:rPr>
      </w:pPr>
      <w:r w:rsidRPr="00917DCB">
        <w:rPr>
          <w:color w:val="000000"/>
          <w:sz w:val="24"/>
          <w:szCs w:val="24"/>
        </w:rPr>
        <w:t xml:space="preserve">În situația în care la data de </w:t>
      </w:r>
      <w:r w:rsidRPr="00917DCB">
        <w:rPr>
          <w:b/>
          <w:bCs/>
          <w:color w:val="000000"/>
          <w:sz w:val="24"/>
          <w:szCs w:val="24"/>
        </w:rPr>
        <w:t xml:space="preserve">17.04.2026 orele 13:00 </w:t>
      </w:r>
      <w:r w:rsidRPr="00917DCB">
        <w:rPr>
          <w:color w:val="000000"/>
          <w:sz w:val="24"/>
          <w:szCs w:val="24"/>
        </w:rPr>
        <w:t xml:space="preserve">nu se întrunește cvorumul necesar desfășurării în condițiile legii a lucrărilor adunării generale extraordinare, aceasta se va desfășura la a doua convocare, în data de </w:t>
      </w:r>
      <w:r w:rsidRPr="00917DCB">
        <w:rPr>
          <w:b/>
          <w:bCs/>
          <w:color w:val="000000"/>
          <w:sz w:val="24"/>
          <w:szCs w:val="24"/>
        </w:rPr>
        <w:t>20.04.2026</w:t>
      </w:r>
      <w:r w:rsidRPr="00917DCB">
        <w:rPr>
          <w:color w:val="000000"/>
          <w:sz w:val="24"/>
          <w:szCs w:val="24"/>
        </w:rPr>
        <w:t>, în locul și la ora indicată pentru prima convocare, cu aceeași ordine de zi.</w:t>
      </w:r>
    </w:p>
    <w:p w14:paraId="433CE670" w14:textId="77777777" w:rsidR="00AA6713" w:rsidRPr="00917DCB" w:rsidRDefault="00AA6713" w:rsidP="00CF3EAA">
      <w:pPr>
        <w:ind w:firstLine="720"/>
        <w:jc w:val="both"/>
        <w:rPr>
          <w:color w:val="000000"/>
          <w:sz w:val="24"/>
          <w:szCs w:val="24"/>
        </w:rPr>
      </w:pPr>
    </w:p>
    <w:p w14:paraId="42E8077E" w14:textId="336F683B" w:rsidR="00CF3EAA" w:rsidRPr="00917DCB" w:rsidRDefault="00CF3EAA" w:rsidP="00CF3EAA">
      <w:pPr>
        <w:pStyle w:val="NoSpacing"/>
        <w:ind w:firstLine="708"/>
        <w:jc w:val="both"/>
        <w:rPr>
          <w:rFonts w:ascii="Times New Roman" w:eastAsia="Times New Roman" w:hAnsi="Times New Roman" w:cs="Times New Roman"/>
          <w:sz w:val="24"/>
          <w:szCs w:val="24"/>
          <w:lang w:eastAsia="ar-SA"/>
        </w:rPr>
      </w:pPr>
      <w:r w:rsidRPr="00917DCB">
        <w:rPr>
          <w:rFonts w:ascii="Times New Roman" w:hAnsi="Times New Roman" w:cs="Times New Roman"/>
          <w:color w:val="000000"/>
          <w:sz w:val="24"/>
          <w:szCs w:val="24"/>
        </w:rPr>
        <w:t>Informații suplimentare se pot obține zilnic, între orele 13</w:t>
      </w:r>
      <w:r w:rsidRPr="00917DCB">
        <w:rPr>
          <w:rFonts w:ascii="Times New Roman" w:hAnsi="Times New Roman" w:cs="Times New Roman"/>
          <w:color w:val="000000"/>
          <w:sz w:val="24"/>
          <w:szCs w:val="24"/>
          <w:vertAlign w:val="superscript"/>
        </w:rPr>
        <w:t>00</w:t>
      </w:r>
      <w:r w:rsidRPr="00917DCB">
        <w:rPr>
          <w:rFonts w:ascii="Times New Roman" w:hAnsi="Times New Roman" w:cs="Times New Roman"/>
          <w:color w:val="000000"/>
          <w:sz w:val="24"/>
          <w:szCs w:val="24"/>
        </w:rPr>
        <w:t>-15</w:t>
      </w:r>
      <w:r w:rsidRPr="00917DCB">
        <w:rPr>
          <w:rFonts w:ascii="Times New Roman" w:hAnsi="Times New Roman" w:cs="Times New Roman"/>
          <w:color w:val="000000"/>
          <w:sz w:val="24"/>
          <w:szCs w:val="24"/>
          <w:vertAlign w:val="superscript"/>
        </w:rPr>
        <w:t>00</w:t>
      </w:r>
      <w:r w:rsidRPr="00917DCB">
        <w:rPr>
          <w:rFonts w:ascii="Times New Roman" w:hAnsi="Times New Roman" w:cs="Times New Roman"/>
          <w:color w:val="000000"/>
          <w:sz w:val="24"/>
          <w:szCs w:val="24"/>
        </w:rPr>
        <w:t xml:space="preserve">, la sediul societății și la adresa de mail </w:t>
      </w:r>
      <w:hyperlink r:id="rId18" w:history="1">
        <w:hyperlink r:id="rId19" w:history="1">
          <w:r w:rsidR="00D9301A" w:rsidRPr="00917DCB">
            <w:rPr>
              <w:rStyle w:val="Hyperlink"/>
              <w:sz w:val="24"/>
              <w:szCs w:val="24"/>
            </w:rPr>
            <w:t>receptie@turistpucioasa.ro</w:t>
          </w:r>
        </w:hyperlink>
      </w:hyperlink>
      <w:r w:rsidRPr="00917DCB">
        <w:rPr>
          <w:rFonts w:ascii="Times New Roman" w:hAnsi="Times New Roman" w:cs="Times New Roman"/>
          <w:color w:val="000000"/>
          <w:sz w:val="24"/>
          <w:szCs w:val="24"/>
        </w:rPr>
        <w:t xml:space="preserve">, </w:t>
      </w:r>
      <w:r w:rsidRPr="00917DCB">
        <w:rPr>
          <w:rFonts w:ascii="Times New Roman" w:eastAsia="Times New Roman" w:hAnsi="Times New Roman" w:cs="Times New Roman"/>
          <w:sz w:val="24"/>
          <w:szCs w:val="24"/>
          <w:lang w:eastAsia="ar-SA"/>
        </w:rPr>
        <w:t>după data apariției prezentului convocator în M.O al României, partea a IV a.</w:t>
      </w:r>
    </w:p>
    <w:p w14:paraId="5A745393" w14:textId="53FE5D53" w:rsidR="00CF3EAA" w:rsidRPr="00917DCB" w:rsidRDefault="00CF3EAA" w:rsidP="00CF3EAA">
      <w:pPr>
        <w:ind w:firstLine="708"/>
        <w:jc w:val="both"/>
        <w:rPr>
          <w:color w:val="000000"/>
          <w:sz w:val="24"/>
          <w:szCs w:val="24"/>
        </w:rPr>
      </w:pPr>
    </w:p>
    <w:p w14:paraId="3BB71056" w14:textId="77777777" w:rsidR="00CF3EAA" w:rsidRPr="00917DCB" w:rsidRDefault="00CF3EAA" w:rsidP="00CF3EAA">
      <w:pPr>
        <w:rPr>
          <w:color w:val="000000"/>
          <w:sz w:val="24"/>
          <w:szCs w:val="24"/>
        </w:rPr>
      </w:pPr>
    </w:p>
    <w:p w14:paraId="21C3F002" w14:textId="02A0CCDF" w:rsidR="00AA5824" w:rsidRPr="00917DCB" w:rsidRDefault="003D42CB" w:rsidP="00F57BFF">
      <w:pPr>
        <w:pStyle w:val="western"/>
        <w:spacing w:after="0"/>
        <w:jc w:val="center"/>
        <w:rPr>
          <w:lang w:val="ro-RO"/>
        </w:rPr>
      </w:pPr>
      <w:r w:rsidRPr="00917DCB">
        <w:rPr>
          <w:lang w:val="ro-RO"/>
        </w:rPr>
        <w:t>Administrator Unic</w:t>
      </w:r>
      <w:r w:rsidR="00AA5824" w:rsidRPr="00917DCB">
        <w:rPr>
          <w:lang w:val="ro-RO"/>
        </w:rPr>
        <w:t>,</w:t>
      </w:r>
    </w:p>
    <w:p w14:paraId="1B4A64BC" w14:textId="77AF1A71" w:rsidR="00AA5824" w:rsidRPr="00917DCB" w:rsidRDefault="00AA5824" w:rsidP="00F57BFF">
      <w:pPr>
        <w:pStyle w:val="western"/>
        <w:spacing w:after="0"/>
        <w:jc w:val="center"/>
        <w:rPr>
          <w:lang w:val="ro-RO"/>
        </w:rPr>
      </w:pPr>
      <w:r w:rsidRPr="00917DCB">
        <w:rPr>
          <w:lang w:val="ro-RO"/>
        </w:rPr>
        <w:t xml:space="preserve"> Teodora Negoi</w:t>
      </w:r>
      <w:r w:rsidR="00193F15" w:rsidRPr="00917DCB">
        <w:rPr>
          <w:lang w:val="ro-RO"/>
        </w:rPr>
        <w:t>ță</w:t>
      </w:r>
      <w:r w:rsidRPr="00917DCB">
        <w:rPr>
          <w:lang w:val="ro-RO"/>
        </w:rPr>
        <w:t>-Costin</w:t>
      </w:r>
    </w:p>
    <w:p w14:paraId="1007302E" w14:textId="77777777" w:rsidR="00AA5824" w:rsidRPr="00917DCB" w:rsidRDefault="00AA5824" w:rsidP="00F57BFF">
      <w:pPr>
        <w:pStyle w:val="western"/>
        <w:spacing w:after="0"/>
        <w:jc w:val="center"/>
        <w:rPr>
          <w:lang w:val="ro-RO"/>
        </w:rPr>
      </w:pPr>
    </w:p>
    <w:p w14:paraId="7DDC596B" w14:textId="0EDA74B9" w:rsidR="00250344" w:rsidRPr="00917DCB" w:rsidRDefault="00250344" w:rsidP="00F57BFF">
      <w:pPr>
        <w:jc w:val="both"/>
        <w:rPr>
          <w:b/>
          <w:sz w:val="24"/>
          <w:szCs w:val="24"/>
        </w:rPr>
      </w:pPr>
    </w:p>
    <w:sectPr w:rsidR="00250344" w:rsidRPr="00917DCB" w:rsidSect="00904D4D">
      <w:headerReference w:type="default" r:id="rId20"/>
      <w:footerReference w:type="default" r:id="rId21"/>
      <w:pgSz w:w="12030" w:h="15840"/>
      <w:pgMar w:top="2694" w:right="831" w:bottom="1276" w:left="993" w:header="567" w:footer="2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3B252" w14:textId="77777777" w:rsidR="00B55A42" w:rsidRDefault="00B55A42" w:rsidP="00250344">
      <w:r>
        <w:separator/>
      </w:r>
    </w:p>
  </w:endnote>
  <w:endnote w:type="continuationSeparator" w:id="0">
    <w:p w14:paraId="7E469567" w14:textId="77777777" w:rsidR="00B55A42" w:rsidRDefault="00B55A42" w:rsidP="00250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larendon BT">
    <w:altName w:val="Cambria"/>
    <w:charset w:val="00"/>
    <w:family w:val="roman"/>
    <w:pitch w:val="variable"/>
    <w:sig w:usb0="800000AF"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PMincho">
    <w:altName w:val="ＭＳ Ｐ明朝"/>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0612C" w14:textId="77777777" w:rsidR="00250344" w:rsidRDefault="00250344"/>
  <w:tbl>
    <w:tblPr>
      <w:tblStyle w:val="TableGrid"/>
      <w:tblW w:w="0" w:type="auto"/>
      <w:tblInd w:w="-176" w:type="dxa"/>
      <w:tblLook w:val="04A0" w:firstRow="1" w:lastRow="0" w:firstColumn="1" w:lastColumn="0" w:noHBand="0" w:noVBand="1"/>
    </w:tblPr>
    <w:tblGrid>
      <w:gridCol w:w="4668"/>
      <w:gridCol w:w="5714"/>
    </w:tblGrid>
    <w:tr w:rsidR="00F71F8F" w:rsidRPr="00250344" w14:paraId="21F6DAE7" w14:textId="77777777" w:rsidTr="00C547CD">
      <w:trPr>
        <w:trHeight w:val="1318"/>
      </w:trPr>
      <w:tc>
        <w:tcPr>
          <w:tcW w:w="4820" w:type="dxa"/>
          <w:tcBorders>
            <w:top w:val="single" w:sz="18" w:space="0" w:color="D99594" w:themeColor="accent2" w:themeTint="99"/>
            <w:left w:val="nil"/>
            <w:bottom w:val="nil"/>
            <w:right w:val="nil"/>
          </w:tcBorders>
          <w:vAlign w:val="center"/>
        </w:tcPr>
        <w:p w14:paraId="569512F7" w14:textId="77777777" w:rsidR="00F71F8F" w:rsidRPr="00700359" w:rsidRDefault="00F71F8F" w:rsidP="00F71F8F">
          <w:pPr>
            <w:ind w:left="284" w:right="-540"/>
            <w:outlineLvl w:val="0"/>
            <w:rPr>
              <w:rFonts w:asciiTheme="minorHAnsi" w:hAnsiTheme="minorHAnsi" w:cstheme="minorHAnsi"/>
              <w:b/>
              <w:i/>
              <w:sz w:val="24"/>
              <w:szCs w:val="24"/>
            </w:rPr>
          </w:pPr>
          <w:r w:rsidRPr="00700359">
            <w:rPr>
              <w:rFonts w:asciiTheme="minorHAnsi" w:hAnsiTheme="minorHAnsi" w:cstheme="minorHAnsi"/>
              <w:b/>
              <w:i/>
              <w:sz w:val="24"/>
              <w:szCs w:val="24"/>
            </w:rPr>
            <w:t>S.C. TURISM S.A. PUCIOASA</w:t>
          </w:r>
        </w:p>
        <w:p w14:paraId="7A338EDB" w14:textId="34EC0B35" w:rsidR="00F71F8F" w:rsidRPr="0089686B" w:rsidRDefault="00F71F8F" w:rsidP="00F71F8F">
          <w:pPr>
            <w:ind w:left="284"/>
            <w:outlineLvl w:val="0"/>
            <w:rPr>
              <w:rFonts w:cs="Calibri"/>
              <w:sz w:val="20"/>
              <w:szCs w:val="20"/>
            </w:rPr>
          </w:pPr>
          <w:r w:rsidRPr="0089686B">
            <w:rPr>
              <w:rFonts w:cs="Calibri"/>
              <w:sz w:val="20"/>
              <w:szCs w:val="20"/>
            </w:rPr>
            <w:t>Str.</w:t>
          </w:r>
          <w:r w:rsidR="0089686B" w:rsidRPr="0089686B">
            <w:rPr>
              <w:rFonts w:cs="Calibri"/>
              <w:sz w:val="20"/>
              <w:szCs w:val="20"/>
            </w:rPr>
            <w:t xml:space="preserve"> </w:t>
          </w:r>
          <w:r w:rsidRPr="0089686B">
            <w:rPr>
              <w:rFonts w:cs="Calibri"/>
              <w:sz w:val="20"/>
              <w:szCs w:val="20"/>
            </w:rPr>
            <w:t>Republicii,  nr.110, Loc.</w:t>
          </w:r>
          <w:r w:rsidR="0089686B" w:rsidRPr="0089686B">
            <w:rPr>
              <w:rFonts w:cs="Calibri"/>
              <w:sz w:val="20"/>
              <w:szCs w:val="20"/>
            </w:rPr>
            <w:t xml:space="preserve"> </w:t>
          </w:r>
          <w:r w:rsidRPr="0089686B">
            <w:rPr>
              <w:rFonts w:cs="Calibri"/>
              <w:sz w:val="20"/>
              <w:szCs w:val="20"/>
            </w:rPr>
            <w:t>Pucioasa, Jud.</w:t>
          </w:r>
          <w:r w:rsidR="0089686B" w:rsidRPr="0089686B">
            <w:rPr>
              <w:rFonts w:cs="Calibri"/>
              <w:sz w:val="20"/>
              <w:szCs w:val="20"/>
            </w:rPr>
            <w:t xml:space="preserve"> </w:t>
          </w:r>
          <w:r w:rsidRPr="0089686B">
            <w:rPr>
              <w:rFonts w:cs="Calibri"/>
              <w:sz w:val="20"/>
              <w:szCs w:val="20"/>
            </w:rPr>
            <w:t>Dambovita</w:t>
          </w:r>
        </w:p>
        <w:p w14:paraId="30057BBA" w14:textId="4C93986D" w:rsidR="00F71F8F" w:rsidRPr="0089686B" w:rsidRDefault="00F91C35" w:rsidP="00F71F8F">
          <w:pPr>
            <w:ind w:left="284"/>
            <w:outlineLvl w:val="0"/>
            <w:rPr>
              <w:rFonts w:cs="Calibri"/>
              <w:sz w:val="20"/>
              <w:szCs w:val="20"/>
            </w:rPr>
          </w:pPr>
          <w:r w:rsidRPr="00F91C35">
            <w:rPr>
              <w:rFonts w:cs="Calibri"/>
              <w:sz w:val="20"/>
              <w:szCs w:val="20"/>
            </w:rPr>
            <w:t>J1991000261159</w:t>
          </w:r>
          <w:r w:rsidR="00F71F8F" w:rsidRPr="0089686B">
            <w:rPr>
              <w:rFonts w:cs="Calibri"/>
              <w:sz w:val="20"/>
              <w:szCs w:val="20"/>
            </w:rPr>
            <w:t xml:space="preserve">  CUI  RO 939827</w:t>
          </w:r>
        </w:p>
        <w:p w14:paraId="1EA666CE" w14:textId="57568A9A" w:rsidR="00F71F8F" w:rsidRPr="00250344" w:rsidRDefault="00F71F8F" w:rsidP="0089686B">
          <w:pPr>
            <w:ind w:left="284" w:right="-540"/>
            <w:outlineLvl w:val="0"/>
            <w:rPr>
              <w:rFonts w:asciiTheme="minorHAnsi" w:hAnsiTheme="minorHAnsi" w:cstheme="minorHAnsi"/>
              <w:i/>
              <w:sz w:val="28"/>
            </w:rPr>
          </w:pPr>
          <w:r w:rsidRPr="0089686B">
            <w:rPr>
              <w:rFonts w:cs="Calibri"/>
              <w:sz w:val="20"/>
              <w:szCs w:val="20"/>
            </w:rPr>
            <w:t xml:space="preserve">Cont RO71 RNCB 0132 0084 6963 </w:t>
          </w:r>
          <w:r w:rsidR="0089686B" w:rsidRPr="0089686B">
            <w:rPr>
              <w:rFonts w:cs="Calibri"/>
              <w:sz w:val="20"/>
              <w:szCs w:val="20"/>
            </w:rPr>
            <w:t>0001 BCR</w:t>
          </w:r>
          <w:r w:rsidRPr="0089686B">
            <w:rPr>
              <w:rFonts w:cs="Calibri"/>
              <w:sz w:val="20"/>
              <w:szCs w:val="20"/>
            </w:rPr>
            <w:t xml:space="preserve"> Pucioasa</w:t>
          </w:r>
        </w:p>
      </w:tc>
      <w:tc>
        <w:tcPr>
          <w:tcW w:w="5778" w:type="dxa"/>
          <w:tcBorders>
            <w:top w:val="single" w:sz="18" w:space="0" w:color="D99594" w:themeColor="accent2" w:themeTint="99"/>
            <w:left w:val="nil"/>
            <w:bottom w:val="nil"/>
            <w:right w:val="nil"/>
          </w:tcBorders>
          <w:vAlign w:val="center"/>
        </w:tcPr>
        <w:p w14:paraId="00A701A6" w14:textId="38AE7BF5" w:rsidR="00F71F8F" w:rsidRPr="00250344" w:rsidRDefault="00F71F8F" w:rsidP="00C547CD">
          <w:pPr>
            <w:pStyle w:val="Heading5"/>
            <w:pBdr>
              <w:bottom w:val="none" w:sz="0" w:space="0" w:color="auto"/>
            </w:pBdr>
            <w:tabs>
              <w:tab w:val="left" w:pos="10170"/>
            </w:tabs>
            <w:ind w:right="0"/>
            <w:jc w:val="right"/>
            <w:rPr>
              <w:rFonts w:asciiTheme="minorHAnsi" w:hAnsiTheme="minorHAnsi" w:cstheme="minorHAnsi"/>
              <w:sz w:val="28"/>
              <w:szCs w:val="28"/>
            </w:rPr>
          </w:pPr>
          <w:r>
            <w:rPr>
              <w:noProof/>
              <w:lang w:val="en-GB" w:eastAsia="en-GB"/>
            </w:rPr>
            <w:drawing>
              <wp:inline distT="0" distB="0" distL="0" distR="0" wp14:anchorId="4AE19858" wp14:editId="4B9E4135">
                <wp:extent cx="648000" cy="648000"/>
                <wp:effectExtent l="0" t="0" r="0" b="0"/>
                <wp:docPr id="1" name="Picture 1" descr="marca IQ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 IQNe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noFill/>
                        <a:ln w="9525">
                          <a:noFill/>
                          <a:miter lim="800000"/>
                          <a:headEnd/>
                          <a:tailEnd/>
                        </a:ln>
                      </pic:spPr>
                    </pic:pic>
                  </a:graphicData>
                </a:graphic>
              </wp:inline>
            </w:drawing>
          </w:r>
          <w:r>
            <w:rPr>
              <w:rFonts w:ascii="Clarendon BT" w:hAnsi="Clarendon BT"/>
              <w:sz w:val="28"/>
              <w:szCs w:val="28"/>
            </w:rPr>
            <w:t xml:space="preserve"> </w:t>
          </w:r>
          <w:r w:rsidR="007961C2">
            <w:rPr>
              <w:noProof/>
              <w:lang w:val="en-GB" w:eastAsia="en-GB"/>
            </w:rPr>
            <w:drawing>
              <wp:inline distT="0" distB="0" distL="0" distR="0" wp14:anchorId="5EE47037" wp14:editId="7CE89F1E">
                <wp:extent cx="2745900" cy="648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745900" cy="648000"/>
                        </a:xfrm>
                        <a:prstGeom prst="rect">
                          <a:avLst/>
                        </a:prstGeom>
                      </pic:spPr>
                    </pic:pic>
                  </a:graphicData>
                </a:graphic>
              </wp:inline>
            </w:drawing>
          </w:r>
        </w:p>
      </w:tc>
    </w:tr>
  </w:tbl>
  <w:p w14:paraId="1A8A8FB1" w14:textId="02923074" w:rsidR="00250344" w:rsidRPr="00250344" w:rsidRDefault="00250344" w:rsidP="00250344">
    <w:pPr>
      <w:ind w:right="-540"/>
      <w:jc w:val="center"/>
      <w:outlineLvl w:val="0"/>
      <w:rPr>
        <w:rFonts w:asciiTheme="minorHAnsi" w:hAnsiTheme="minorHAnsi" w:cstheme="minorHAnsi"/>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79359" w14:textId="77777777" w:rsidR="00B55A42" w:rsidRDefault="00B55A42" w:rsidP="00250344">
      <w:r>
        <w:separator/>
      </w:r>
    </w:p>
  </w:footnote>
  <w:footnote w:type="continuationSeparator" w:id="0">
    <w:p w14:paraId="454B98A1" w14:textId="77777777" w:rsidR="00B55A42" w:rsidRDefault="00B55A42" w:rsidP="00250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4" w:space="0" w:color="95B3D7" w:themeColor="accent1" w:themeTint="99"/>
        <w:right w:val="none" w:sz="0" w:space="0" w:color="auto"/>
        <w:insideH w:val="none" w:sz="0" w:space="0" w:color="auto"/>
        <w:insideV w:val="none" w:sz="0" w:space="0" w:color="auto"/>
      </w:tblBorders>
      <w:tblLook w:val="04A0" w:firstRow="1" w:lastRow="0" w:firstColumn="1" w:lastColumn="0" w:noHBand="0" w:noVBand="1"/>
    </w:tblPr>
    <w:tblGrid>
      <w:gridCol w:w="2966"/>
      <w:gridCol w:w="1138"/>
      <w:gridCol w:w="2796"/>
      <w:gridCol w:w="832"/>
      <w:gridCol w:w="2474"/>
    </w:tblGrid>
    <w:tr w:rsidR="005E7DA0" w14:paraId="78B3C160" w14:textId="77777777" w:rsidTr="009A5904">
      <w:trPr>
        <w:trHeight w:val="397"/>
      </w:trPr>
      <w:tc>
        <w:tcPr>
          <w:tcW w:w="3011" w:type="dxa"/>
          <w:vMerge w:val="restart"/>
          <w:vAlign w:val="center"/>
        </w:tcPr>
        <w:p w14:paraId="17BA1663" w14:textId="0AFD7D26" w:rsidR="005E7DA0" w:rsidRDefault="005E7DA0" w:rsidP="00AF35C9">
          <w:pPr>
            <w:jc w:val="center"/>
            <w:rPr>
              <w:rFonts w:ascii="Clarendon BT" w:hAnsi="Clarendon BT"/>
              <w:sz w:val="28"/>
              <w:szCs w:val="28"/>
            </w:rPr>
          </w:pPr>
          <w:r>
            <w:rPr>
              <w:rFonts w:ascii="Clarendon BT" w:hAnsi="Clarendon BT"/>
              <w:noProof/>
              <w:sz w:val="28"/>
              <w:szCs w:val="28"/>
              <w:lang w:val="en-GB" w:eastAsia="en-GB"/>
            </w:rPr>
            <w:drawing>
              <wp:inline distT="0" distB="0" distL="0" distR="0" wp14:anchorId="0B8D2C5D" wp14:editId="3498D764">
                <wp:extent cx="1485900" cy="92033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0780" cy="917162"/>
                        </a:xfrm>
                        <a:prstGeom prst="rect">
                          <a:avLst/>
                        </a:prstGeom>
                      </pic:spPr>
                    </pic:pic>
                  </a:graphicData>
                </a:graphic>
              </wp:inline>
            </w:drawing>
          </w:r>
        </w:p>
      </w:tc>
      <w:tc>
        <w:tcPr>
          <w:tcW w:w="7411" w:type="dxa"/>
          <w:gridSpan w:val="4"/>
          <w:vAlign w:val="center"/>
        </w:tcPr>
        <w:p w14:paraId="58F98D6F" w14:textId="4E563C4F" w:rsidR="005E7DA0" w:rsidRPr="00215F43" w:rsidRDefault="005E7DA0" w:rsidP="00AF35C9">
          <w:pPr>
            <w:jc w:val="right"/>
            <w:rPr>
              <w:rFonts w:ascii="Georgia" w:hAnsi="Georgia" w:cstheme="minorHAnsi"/>
              <w:color w:val="D99594"/>
            </w:rPr>
          </w:pPr>
          <w:r w:rsidRPr="00215F43">
            <w:rPr>
              <w:rFonts w:ascii="Georgia" w:hAnsi="Georgia" w:cstheme="minorHAnsi"/>
              <w:i/>
              <w:color w:val="D99594"/>
              <w:sz w:val="42"/>
              <w14:textFill>
                <w14:solidFill>
                  <w14:srgbClr w14:val="D99594">
                    <w14:lumMod w14:val="75000"/>
                  </w14:srgbClr>
                </w14:solidFill>
              </w14:textFill>
            </w:rPr>
            <w:t>Hotel Turist</w:t>
          </w:r>
          <w:r>
            <w:rPr>
              <w:rFonts w:ascii="Georgia" w:hAnsi="Georgia" w:cstheme="minorHAnsi"/>
              <w:i/>
              <w:color w:val="D99594"/>
              <w:sz w:val="42"/>
              <w14:textFill>
                <w14:solidFill>
                  <w14:srgbClr w14:val="D99594">
                    <w14:lumMod w14:val="75000"/>
                  </w14:srgbClr>
                </w14:solidFill>
              </w14:textFill>
            </w:rPr>
            <w:t xml:space="preserve"> Pucioasa</w:t>
          </w:r>
        </w:p>
      </w:tc>
    </w:tr>
    <w:tr w:rsidR="00AF35C9" w14:paraId="441EF87D" w14:textId="77777777" w:rsidTr="00AF35C9">
      <w:trPr>
        <w:trHeight w:val="397"/>
      </w:trPr>
      <w:tc>
        <w:tcPr>
          <w:tcW w:w="3011" w:type="dxa"/>
          <w:vMerge/>
          <w:vAlign w:val="center"/>
        </w:tcPr>
        <w:p w14:paraId="44AA7B90" w14:textId="77777777" w:rsidR="00AF35C9" w:rsidRDefault="00AF35C9" w:rsidP="00700359">
          <w:pPr>
            <w:rPr>
              <w:rFonts w:ascii="Clarendon BT" w:hAnsi="Clarendon BT"/>
              <w:noProof/>
              <w:sz w:val="28"/>
              <w:szCs w:val="28"/>
              <w:lang w:val="en-GB" w:eastAsia="en-GB"/>
            </w:rPr>
          </w:pPr>
        </w:p>
      </w:tc>
      <w:tc>
        <w:tcPr>
          <w:tcW w:w="1208" w:type="dxa"/>
          <w:vAlign w:val="center"/>
        </w:tcPr>
        <w:p w14:paraId="6EED3BC0" w14:textId="7C8C7C03" w:rsidR="00AF35C9" w:rsidRDefault="00AF35C9" w:rsidP="009A5904">
          <w:pPr>
            <w:jc w:val="right"/>
            <w:rPr>
              <w:rFonts w:ascii="Clarendon BT" w:hAnsi="Clarendon BT"/>
              <w:sz w:val="28"/>
              <w:szCs w:val="28"/>
            </w:rPr>
          </w:pPr>
          <w:r>
            <w:rPr>
              <w:rFonts w:ascii="Clarendon BT" w:hAnsi="Clarendon BT"/>
              <w:noProof/>
              <w:sz w:val="28"/>
              <w:szCs w:val="28"/>
              <w:lang w:val="en-GB" w:eastAsia="en-GB"/>
            </w:rPr>
            <w:drawing>
              <wp:inline distT="0" distB="0" distL="0" distR="0" wp14:anchorId="347E7122" wp14:editId="5CCA9A92">
                <wp:extent cx="180000" cy="180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n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inline>
            </w:drawing>
          </w:r>
        </w:p>
      </w:tc>
      <w:tc>
        <w:tcPr>
          <w:tcW w:w="2835" w:type="dxa"/>
          <w:vAlign w:val="center"/>
        </w:tcPr>
        <w:p w14:paraId="5B531057" w14:textId="0025C70E" w:rsidR="00AF35C9" w:rsidRPr="0089686B" w:rsidRDefault="00AF35C9" w:rsidP="0089686B">
          <w:pPr>
            <w:rPr>
              <w:rFonts w:cs="Calibri"/>
              <w:sz w:val="20"/>
              <w:szCs w:val="20"/>
            </w:rPr>
          </w:pPr>
          <w:r w:rsidRPr="0089686B">
            <w:rPr>
              <w:rFonts w:cs="Calibri"/>
              <w:sz w:val="20"/>
              <w:szCs w:val="20"/>
            </w:rPr>
            <w:t>0740.116.626  / 0245.760.874</w:t>
          </w:r>
        </w:p>
      </w:tc>
      <w:tc>
        <w:tcPr>
          <w:tcW w:w="3368" w:type="dxa"/>
          <w:gridSpan w:val="2"/>
          <w:vAlign w:val="center"/>
        </w:tcPr>
        <w:p w14:paraId="1CA6BFF6" w14:textId="5636524C" w:rsidR="00AF35C9" w:rsidRPr="0089686B" w:rsidRDefault="00AF35C9" w:rsidP="00700359">
          <w:pPr>
            <w:rPr>
              <w:rFonts w:cs="Calibri"/>
              <w:sz w:val="20"/>
              <w:szCs w:val="20"/>
            </w:rPr>
          </w:pPr>
        </w:p>
      </w:tc>
    </w:tr>
    <w:tr w:rsidR="00AF35C9" w14:paraId="240BB2EA" w14:textId="77777777" w:rsidTr="00AF35C9">
      <w:trPr>
        <w:trHeight w:val="397"/>
      </w:trPr>
      <w:tc>
        <w:tcPr>
          <w:tcW w:w="3011" w:type="dxa"/>
          <w:vMerge/>
          <w:vAlign w:val="center"/>
        </w:tcPr>
        <w:p w14:paraId="6912D5B1" w14:textId="77777777" w:rsidR="0089686B" w:rsidRDefault="0089686B" w:rsidP="00700359">
          <w:pPr>
            <w:rPr>
              <w:rFonts w:ascii="Clarendon BT" w:hAnsi="Clarendon BT"/>
              <w:noProof/>
              <w:sz w:val="28"/>
              <w:szCs w:val="28"/>
              <w:lang w:val="en-GB" w:eastAsia="en-GB"/>
            </w:rPr>
          </w:pPr>
        </w:p>
      </w:tc>
      <w:tc>
        <w:tcPr>
          <w:tcW w:w="1208" w:type="dxa"/>
          <w:vAlign w:val="center"/>
        </w:tcPr>
        <w:p w14:paraId="129CD2FA" w14:textId="1990C76A" w:rsidR="0089686B" w:rsidRDefault="00AF35C9" w:rsidP="009A5904">
          <w:pPr>
            <w:jc w:val="right"/>
            <w:rPr>
              <w:rFonts w:ascii="Clarendon BT" w:hAnsi="Clarendon BT"/>
              <w:sz w:val="28"/>
              <w:szCs w:val="28"/>
            </w:rPr>
          </w:pPr>
          <w:r>
            <w:rPr>
              <w:rFonts w:ascii="Clarendon BT" w:hAnsi="Clarendon BT"/>
              <w:noProof/>
              <w:sz w:val="28"/>
              <w:szCs w:val="28"/>
              <w:lang w:val="en-GB" w:eastAsia="en-GB"/>
            </w:rPr>
            <w:drawing>
              <wp:inline distT="0" distB="0" distL="0" distR="0" wp14:anchorId="623EDE82" wp14:editId="2874A1FC">
                <wp:extent cx="180000" cy="180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inline>
            </w:drawing>
          </w:r>
        </w:p>
      </w:tc>
      <w:tc>
        <w:tcPr>
          <w:tcW w:w="2835" w:type="dxa"/>
          <w:vAlign w:val="center"/>
        </w:tcPr>
        <w:p w14:paraId="255674F9" w14:textId="7CFFFFC4" w:rsidR="0089686B" w:rsidRPr="0089686B" w:rsidRDefault="0089686B" w:rsidP="00700359">
          <w:pPr>
            <w:rPr>
              <w:rFonts w:cs="Calibri"/>
              <w:sz w:val="20"/>
              <w:szCs w:val="20"/>
            </w:rPr>
          </w:pPr>
          <w:r w:rsidRPr="0089686B">
            <w:rPr>
              <w:rFonts w:cs="Calibri"/>
              <w:sz w:val="20"/>
              <w:szCs w:val="20"/>
            </w:rPr>
            <w:t>receptie@turistpucioasa.ro</w:t>
          </w:r>
        </w:p>
      </w:tc>
      <w:tc>
        <w:tcPr>
          <w:tcW w:w="868" w:type="dxa"/>
          <w:vAlign w:val="center"/>
        </w:tcPr>
        <w:p w14:paraId="00D2381F" w14:textId="44231935" w:rsidR="0089686B" w:rsidRPr="0089686B" w:rsidRDefault="00AF35C9" w:rsidP="00AF35C9">
          <w:pPr>
            <w:jc w:val="right"/>
            <w:rPr>
              <w:rFonts w:cs="Calibri"/>
              <w:sz w:val="20"/>
              <w:szCs w:val="20"/>
            </w:rPr>
          </w:pPr>
          <w:r>
            <w:rPr>
              <w:rFonts w:cs="Calibri"/>
              <w:noProof/>
              <w:lang w:val="en-GB" w:eastAsia="en-GB"/>
            </w:rPr>
            <w:drawing>
              <wp:inline distT="0" distB="0" distL="0" distR="0" wp14:anchorId="118AF1C7" wp14:editId="66FD7079">
                <wp:extent cx="180000" cy="180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inline>
            </w:drawing>
          </w:r>
        </w:p>
      </w:tc>
      <w:tc>
        <w:tcPr>
          <w:tcW w:w="2500" w:type="dxa"/>
          <w:vAlign w:val="center"/>
        </w:tcPr>
        <w:p w14:paraId="1BBFB190" w14:textId="15712FE5" w:rsidR="0089686B" w:rsidRPr="0089686B" w:rsidRDefault="0089686B" w:rsidP="00700359">
          <w:pPr>
            <w:rPr>
              <w:rFonts w:cs="Calibri"/>
              <w:sz w:val="20"/>
              <w:szCs w:val="20"/>
            </w:rPr>
          </w:pPr>
          <w:r w:rsidRPr="0089686B">
            <w:rPr>
              <w:rFonts w:cs="Calibri"/>
              <w:sz w:val="20"/>
              <w:szCs w:val="20"/>
            </w:rPr>
            <w:t>fb.com/Hotel.Turist.ROU</w:t>
          </w:r>
        </w:p>
      </w:tc>
    </w:tr>
    <w:tr w:rsidR="00AF35C9" w14:paraId="045D1BDF" w14:textId="77777777" w:rsidTr="00AF35C9">
      <w:trPr>
        <w:trHeight w:val="397"/>
      </w:trPr>
      <w:tc>
        <w:tcPr>
          <w:tcW w:w="3011" w:type="dxa"/>
          <w:vMerge/>
          <w:vAlign w:val="center"/>
        </w:tcPr>
        <w:p w14:paraId="40906D43" w14:textId="77777777" w:rsidR="0089686B" w:rsidRDefault="0089686B" w:rsidP="00700359">
          <w:pPr>
            <w:rPr>
              <w:rFonts w:ascii="Clarendon BT" w:hAnsi="Clarendon BT"/>
              <w:noProof/>
              <w:sz w:val="28"/>
              <w:szCs w:val="28"/>
              <w:lang w:val="en-GB" w:eastAsia="en-GB"/>
            </w:rPr>
          </w:pPr>
        </w:p>
      </w:tc>
      <w:tc>
        <w:tcPr>
          <w:tcW w:w="1208" w:type="dxa"/>
          <w:vAlign w:val="center"/>
        </w:tcPr>
        <w:p w14:paraId="7FBC7130" w14:textId="04F39D56" w:rsidR="0089686B" w:rsidRDefault="00AF35C9" w:rsidP="009A5904">
          <w:pPr>
            <w:jc w:val="right"/>
            <w:rPr>
              <w:rFonts w:ascii="Clarendon BT" w:hAnsi="Clarendon BT"/>
              <w:sz w:val="28"/>
              <w:szCs w:val="28"/>
            </w:rPr>
          </w:pPr>
          <w:r>
            <w:rPr>
              <w:rFonts w:ascii="Clarendon BT" w:hAnsi="Clarendon BT"/>
              <w:noProof/>
              <w:sz w:val="28"/>
              <w:szCs w:val="28"/>
              <w:lang w:val="en-GB" w:eastAsia="en-GB"/>
            </w:rPr>
            <w:drawing>
              <wp:inline distT="0" distB="0" distL="0" distR="0" wp14:anchorId="10E78E43" wp14:editId="51CD33B4">
                <wp:extent cx="180000" cy="180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ation.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inline>
            </w:drawing>
          </w:r>
        </w:p>
      </w:tc>
      <w:tc>
        <w:tcPr>
          <w:tcW w:w="2835" w:type="dxa"/>
          <w:vAlign w:val="center"/>
        </w:tcPr>
        <w:p w14:paraId="7B4F3412" w14:textId="7F0CA3A5" w:rsidR="0089686B" w:rsidRPr="0089686B" w:rsidRDefault="0089686B" w:rsidP="00700359">
          <w:pPr>
            <w:rPr>
              <w:rFonts w:cs="Calibri"/>
              <w:sz w:val="20"/>
              <w:szCs w:val="20"/>
            </w:rPr>
          </w:pPr>
          <w:r w:rsidRPr="0089686B">
            <w:rPr>
              <w:rFonts w:cs="Calibri"/>
              <w:sz w:val="20"/>
              <w:szCs w:val="20"/>
            </w:rPr>
            <w:t>Str. C. Olănescu 1, Pucioasa</w:t>
          </w:r>
        </w:p>
      </w:tc>
      <w:tc>
        <w:tcPr>
          <w:tcW w:w="868" w:type="dxa"/>
          <w:vAlign w:val="center"/>
        </w:tcPr>
        <w:p w14:paraId="288D9DA3" w14:textId="3E257560" w:rsidR="0089686B" w:rsidRPr="0089686B" w:rsidRDefault="00AF35C9" w:rsidP="00AF35C9">
          <w:pPr>
            <w:jc w:val="right"/>
            <w:rPr>
              <w:rFonts w:cs="Calibri"/>
              <w:sz w:val="20"/>
              <w:szCs w:val="20"/>
            </w:rPr>
          </w:pPr>
          <w:r>
            <w:rPr>
              <w:rFonts w:cs="Calibri"/>
              <w:noProof/>
              <w:lang w:val="en-GB" w:eastAsia="en-GB"/>
            </w:rPr>
            <w:drawing>
              <wp:inline distT="0" distB="0" distL="0" distR="0" wp14:anchorId="3E14B925" wp14:editId="5ED3B133">
                <wp:extent cx="180000" cy="180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t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inline>
            </w:drawing>
          </w:r>
        </w:p>
      </w:tc>
      <w:tc>
        <w:tcPr>
          <w:tcW w:w="2500" w:type="dxa"/>
          <w:vAlign w:val="center"/>
        </w:tcPr>
        <w:p w14:paraId="5BE53CDF" w14:textId="32471B7D" w:rsidR="0089686B" w:rsidRPr="0089686B" w:rsidRDefault="0089686B" w:rsidP="00700359">
          <w:pPr>
            <w:rPr>
              <w:rFonts w:cs="Calibri"/>
              <w:sz w:val="20"/>
              <w:szCs w:val="20"/>
            </w:rPr>
          </w:pPr>
          <w:r w:rsidRPr="0089686B">
            <w:rPr>
              <w:rFonts w:cs="Calibri"/>
              <w:sz w:val="20"/>
              <w:szCs w:val="20"/>
            </w:rPr>
            <w:t>www.turistpucioasa.ro</w:t>
          </w:r>
        </w:p>
      </w:tc>
    </w:tr>
    <w:tr w:rsidR="00AF35C9" w14:paraId="529C2EB9" w14:textId="77777777" w:rsidTr="00215F43">
      <w:trPr>
        <w:trHeight w:val="397"/>
      </w:trPr>
      <w:tc>
        <w:tcPr>
          <w:tcW w:w="3011" w:type="dxa"/>
          <w:vMerge/>
          <w:tcBorders>
            <w:bottom w:val="single" w:sz="18" w:space="0" w:color="D99594" w:themeColor="accent2" w:themeTint="99"/>
          </w:tcBorders>
          <w:vAlign w:val="center"/>
        </w:tcPr>
        <w:p w14:paraId="5A128ECA" w14:textId="77777777" w:rsidR="0089686B" w:rsidRDefault="0089686B" w:rsidP="00700359">
          <w:pPr>
            <w:rPr>
              <w:rFonts w:ascii="Clarendon BT" w:hAnsi="Clarendon BT"/>
              <w:noProof/>
              <w:sz w:val="28"/>
              <w:szCs w:val="28"/>
              <w:lang w:val="en-GB" w:eastAsia="en-GB"/>
            </w:rPr>
          </w:pPr>
        </w:p>
      </w:tc>
      <w:tc>
        <w:tcPr>
          <w:tcW w:w="1208" w:type="dxa"/>
          <w:tcBorders>
            <w:bottom w:val="single" w:sz="18" w:space="0" w:color="D99594" w:themeColor="accent2" w:themeTint="99"/>
          </w:tcBorders>
          <w:vAlign w:val="center"/>
        </w:tcPr>
        <w:p w14:paraId="14FCD2F9" w14:textId="77777777" w:rsidR="0089686B" w:rsidRDefault="0089686B" w:rsidP="009A5904">
          <w:pPr>
            <w:jc w:val="right"/>
            <w:rPr>
              <w:rFonts w:ascii="Clarendon BT" w:hAnsi="Clarendon BT"/>
              <w:sz w:val="28"/>
              <w:szCs w:val="28"/>
            </w:rPr>
          </w:pPr>
        </w:p>
      </w:tc>
      <w:tc>
        <w:tcPr>
          <w:tcW w:w="2835" w:type="dxa"/>
          <w:tcBorders>
            <w:bottom w:val="single" w:sz="18" w:space="0" w:color="D99594" w:themeColor="accent2" w:themeTint="99"/>
          </w:tcBorders>
          <w:vAlign w:val="center"/>
        </w:tcPr>
        <w:p w14:paraId="42364A09" w14:textId="77777777" w:rsidR="0089686B" w:rsidRPr="00700359" w:rsidRDefault="0089686B" w:rsidP="00700359">
          <w:pPr>
            <w:rPr>
              <w:rFonts w:cs="Calibri"/>
            </w:rPr>
          </w:pPr>
        </w:p>
      </w:tc>
      <w:tc>
        <w:tcPr>
          <w:tcW w:w="868" w:type="dxa"/>
          <w:tcBorders>
            <w:bottom w:val="single" w:sz="18" w:space="0" w:color="D99594" w:themeColor="accent2" w:themeTint="99"/>
          </w:tcBorders>
          <w:vAlign w:val="center"/>
        </w:tcPr>
        <w:p w14:paraId="37C32239" w14:textId="77777777" w:rsidR="0089686B" w:rsidRPr="00700359" w:rsidRDefault="0089686B" w:rsidP="00700359">
          <w:pPr>
            <w:rPr>
              <w:rFonts w:cs="Calibri"/>
            </w:rPr>
          </w:pPr>
        </w:p>
      </w:tc>
      <w:tc>
        <w:tcPr>
          <w:tcW w:w="2500" w:type="dxa"/>
          <w:tcBorders>
            <w:bottom w:val="single" w:sz="18" w:space="0" w:color="D99594" w:themeColor="accent2" w:themeTint="99"/>
          </w:tcBorders>
          <w:vAlign w:val="center"/>
        </w:tcPr>
        <w:p w14:paraId="5404AE36" w14:textId="7B6F7C9E" w:rsidR="0089686B" w:rsidRPr="0089686B" w:rsidRDefault="0089686B" w:rsidP="00700359">
          <w:pPr>
            <w:rPr>
              <w:rFonts w:cs="Calibri"/>
            </w:rPr>
          </w:pPr>
        </w:p>
      </w:tc>
    </w:tr>
  </w:tbl>
  <w:p w14:paraId="1BE8D542" w14:textId="608967D5" w:rsidR="00365499" w:rsidRDefault="003654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13"/>
    <w:multiLevelType w:val="multilevel"/>
    <w:tmpl w:val="5846C9C4"/>
    <w:name w:val="WW8Num17"/>
    <w:lvl w:ilvl="0">
      <w:numFmt w:val="none"/>
      <w:pStyle w:val="Form"/>
      <w:suff w:val="nothing"/>
      <w:lvlText w:val=""/>
      <w:lvlJc w:val="left"/>
      <w:pPr>
        <w:tabs>
          <w:tab w:val="num" w:pos="0"/>
        </w:tabs>
      </w:pPr>
      <w:rPr>
        <w:rFonts w:cs="Times New Roman"/>
      </w:rPr>
    </w:lvl>
    <w:lvl w:ilvl="1">
      <w:start w:val="1"/>
      <w:numFmt w:val="decimal"/>
      <w:lvlText w:val=".5.1%2"/>
      <w:lvlJc w:val="left"/>
      <w:pPr>
        <w:tabs>
          <w:tab w:val="num" w:pos="936"/>
        </w:tabs>
        <w:ind w:left="432" w:hanging="216"/>
      </w:pPr>
      <w:rPr>
        <w:rFonts w:ascii="Times New Roman" w:hAnsi="Times New Roman" w:cs="Times New Roman"/>
      </w:rPr>
    </w:lvl>
    <w:lvl w:ilvl="2">
      <w:start w:val="1"/>
      <w:numFmt w:val="decimal"/>
      <w:lvlText w:val="..%2.%3."/>
      <w:lvlJc w:val="left"/>
      <w:pPr>
        <w:tabs>
          <w:tab w:val="num" w:pos="1152"/>
        </w:tabs>
        <w:ind w:left="648" w:hanging="216"/>
      </w:pPr>
      <w:rPr>
        <w:rFonts w:ascii="Times New Roman" w:hAnsi="Times New Roman" w:cs="Times New Roman"/>
      </w:rPr>
    </w:lvl>
    <w:lvl w:ilvl="3">
      <w:start w:val="1"/>
      <w:numFmt w:val="decimal"/>
      <w:lvlText w:val="..%2.%3.%4."/>
      <w:lvlJc w:val="left"/>
      <w:pPr>
        <w:tabs>
          <w:tab w:val="num" w:pos="1728"/>
        </w:tabs>
        <w:ind w:left="864" w:hanging="216"/>
      </w:pPr>
      <w:rPr>
        <w:rFonts w:ascii="Times New Roman" w:hAnsi="Times New Roman" w:cs="Times New Roman"/>
      </w:rPr>
    </w:lvl>
    <w:lvl w:ilvl="4">
      <w:start w:val="1"/>
      <w:numFmt w:val="lowerRoman"/>
      <w:lvlText w:val=".%5"/>
      <w:lvlJc w:val="left"/>
      <w:pPr>
        <w:tabs>
          <w:tab w:val="num" w:pos="0"/>
        </w:tabs>
        <w:ind w:left="1080" w:hanging="216"/>
      </w:pPr>
      <w:rPr>
        <w:rFonts w:ascii="Times New Roman" w:hAnsi="Times New Roman" w:cs="Times New Roman"/>
      </w:rPr>
    </w:lvl>
    <w:lvl w:ilvl="5">
      <w:start w:val="1"/>
      <w:numFmt w:val="decimal"/>
      <w:lvlText w:val=")%6"/>
      <w:lvlJc w:val="left"/>
      <w:pPr>
        <w:tabs>
          <w:tab w:val="num" w:pos="0"/>
        </w:tabs>
        <w:ind w:left="1296" w:hanging="216"/>
      </w:pPr>
      <w:rPr>
        <w:rFonts w:ascii="Times New Roman" w:hAnsi="Times New Roman" w:cs="Times New Roman"/>
      </w:rPr>
    </w:lvl>
    <w:lvl w:ilvl="6">
      <w:start w:val="1"/>
      <w:numFmt w:val="lowerLetter"/>
      <w:lvlText w:val="%7)"/>
      <w:lvlJc w:val="left"/>
      <w:pPr>
        <w:tabs>
          <w:tab w:val="num" w:pos="0"/>
        </w:tabs>
        <w:ind w:left="1512" w:hanging="216"/>
      </w:pPr>
      <w:rPr>
        <w:rFonts w:ascii="Times New Roman" w:eastAsia="Times New Roman" w:hAnsi="Times New Roman" w:cs="Times New Roman"/>
      </w:rPr>
    </w:lvl>
    <w:lvl w:ilvl="7">
      <w:start w:val="1"/>
      <w:numFmt w:val="lowerRoman"/>
      <w:lvlText w:val=")%8"/>
      <w:lvlJc w:val="left"/>
      <w:pPr>
        <w:tabs>
          <w:tab w:val="num" w:pos="0"/>
        </w:tabs>
        <w:ind w:left="1728" w:hanging="216"/>
      </w:pPr>
      <w:rPr>
        <w:rFonts w:ascii="Times New Roman" w:hAnsi="Times New Roman" w:cs="Times New Roman"/>
      </w:rPr>
    </w:lvl>
    <w:lvl w:ilvl="8">
      <w:start w:val="1"/>
      <w:numFmt w:val="decimal"/>
      <w:lvlText w:val="()%9"/>
      <w:lvlJc w:val="left"/>
      <w:pPr>
        <w:tabs>
          <w:tab w:val="num" w:pos="0"/>
        </w:tabs>
        <w:ind w:left="1944" w:hanging="216"/>
      </w:pPr>
      <w:rPr>
        <w:rFonts w:ascii="Times New Roman" w:hAnsi="Times New Roman" w:cs="Times New Roman"/>
      </w:rPr>
    </w:lvl>
  </w:abstractNum>
  <w:abstractNum w:abstractNumId="2" w15:restartNumberingAfterBreak="0">
    <w:nsid w:val="017D4F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6936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7B799C"/>
    <w:multiLevelType w:val="hybridMultilevel"/>
    <w:tmpl w:val="A0DCBCF0"/>
    <w:lvl w:ilvl="0" w:tplc="37D68FA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BB7D89"/>
    <w:multiLevelType w:val="singleLevel"/>
    <w:tmpl w:val="83AE4CCE"/>
    <w:lvl w:ilvl="0">
      <w:start w:val="14"/>
      <w:numFmt w:val="bullet"/>
      <w:lvlText w:val="-"/>
      <w:lvlJc w:val="left"/>
      <w:pPr>
        <w:tabs>
          <w:tab w:val="num" w:pos="3240"/>
        </w:tabs>
        <w:ind w:left="3240" w:hanging="360"/>
      </w:pPr>
      <w:rPr>
        <w:rFonts w:hint="default"/>
      </w:rPr>
    </w:lvl>
  </w:abstractNum>
  <w:abstractNum w:abstractNumId="6" w15:restartNumberingAfterBreak="0">
    <w:nsid w:val="0DE7121A"/>
    <w:multiLevelType w:val="singleLevel"/>
    <w:tmpl w:val="776A8D44"/>
    <w:lvl w:ilvl="0">
      <w:numFmt w:val="bullet"/>
      <w:lvlText w:val="-"/>
      <w:lvlJc w:val="left"/>
      <w:pPr>
        <w:tabs>
          <w:tab w:val="num" w:pos="2280"/>
        </w:tabs>
        <w:ind w:left="2280" w:hanging="360"/>
      </w:pPr>
      <w:rPr>
        <w:rFonts w:hint="default"/>
      </w:rPr>
    </w:lvl>
  </w:abstractNum>
  <w:abstractNum w:abstractNumId="7" w15:restartNumberingAfterBreak="0">
    <w:nsid w:val="0E977C01"/>
    <w:multiLevelType w:val="hybridMultilevel"/>
    <w:tmpl w:val="157476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0EFD42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09E22A5"/>
    <w:multiLevelType w:val="hybridMultilevel"/>
    <w:tmpl w:val="C47438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C01341"/>
    <w:multiLevelType w:val="singleLevel"/>
    <w:tmpl w:val="A46EA8EC"/>
    <w:lvl w:ilvl="0">
      <w:start w:val="1"/>
      <w:numFmt w:val="upperRoman"/>
      <w:lvlText w:val="%1."/>
      <w:lvlJc w:val="left"/>
      <w:pPr>
        <w:tabs>
          <w:tab w:val="num" w:pos="1590"/>
        </w:tabs>
        <w:ind w:left="1590" w:hanging="720"/>
      </w:pPr>
      <w:rPr>
        <w:rFonts w:hint="default"/>
      </w:rPr>
    </w:lvl>
  </w:abstractNum>
  <w:abstractNum w:abstractNumId="11" w15:restartNumberingAfterBreak="0">
    <w:nsid w:val="13E446C2"/>
    <w:multiLevelType w:val="hybridMultilevel"/>
    <w:tmpl w:val="F19EF9B8"/>
    <w:lvl w:ilvl="0" w:tplc="F4B8C5E2">
      <w:start w:val="1"/>
      <w:numFmt w:val="decimal"/>
      <w:lvlText w:val="%1."/>
      <w:lvlJc w:val="left"/>
      <w:pPr>
        <w:ind w:left="1920" w:hanging="360"/>
      </w:pPr>
      <w:rPr>
        <w:rFonts w:hint="default"/>
        <w:b/>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12" w15:restartNumberingAfterBreak="0">
    <w:nsid w:val="15367D78"/>
    <w:multiLevelType w:val="singleLevel"/>
    <w:tmpl w:val="84B48BE0"/>
    <w:lvl w:ilvl="0">
      <w:start w:val="2"/>
      <w:numFmt w:val="decimal"/>
      <w:lvlText w:val="%1. "/>
      <w:legacy w:legacy="1" w:legacySpace="0" w:legacyIndent="360"/>
      <w:lvlJc w:val="left"/>
      <w:pPr>
        <w:ind w:left="1778" w:hanging="360"/>
      </w:pPr>
      <w:rPr>
        <w:rFonts w:ascii="Times New Roman" w:hAnsi="Times New Roman" w:hint="default"/>
        <w:b/>
        <w:i w:val="0"/>
        <w:sz w:val="28"/>
        <w:u w:val="none"/>
      </w:rPr>
    </w:lvl>
  </w:abstractNum>
  <w:abstractNum w:abstractNumId="13" w15:restartNumberingAfterBreak="0">
    <w:nsid w:val="16A269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A4339CC"/>
    <w:multiLevelType w:val="singleLevel"/>
    <w:tmpl w:val="0FE66B22"/>
    <w:lvl w:ilvl="0">
      <w:start w:val="2"/>
      <w:numFmt w:val="bullet"/>
      <w:lvlText w:val="-"/>
      <w:lvlJc w:val="left"/>
      <w:pPr>
        <w:tabs>
          <w:tab w:val="num" w:pos="3240"/>
        </w:tabs>
        <w:ind w:left="3240" w:hanging="360"/>
      </w:pPr>
      <w:rPr>
        <w:rFonts w:hint="default"/>
      </w:rPr>
    </w:lvl>
  </w:abstractNum>
  <w:abstractNum w:abstractNumId="15" w15:restartNumberingAfterBreak="0">
    <w:nsid w:val="1A904528"/>
    <w:multiLevelType w:val="hybridMultilevel"/>
    <w:tmpl w:val="45FE8736"/>
    <w:lvl w:ilvl="0" w:tplc="CA28121E">
      <w:numFmt w:val="bullet"/>
      <w:lvlText w:val="-"/>
      <w:lvlJc w:val="left"/>
      <w:pPr>
        <w:ind w:left="1800" w:hanging="360"/>
      </w:pPr>
      <w:rPr>
        <w:rFonts w:ascii="Clarendon BT" w:eastAsia="Times New Roman" w:hAnsi="Clarendon BT"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6" w15:restartNumberingAfterBreak="0">
    <w:nsid w:val="1AE036B4"/>
    <w:multiLevelType w:val="hybridMultilevel"/>
    <w:tmpl w:val="E0EA07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1DD370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E9C0C31"/>
    <w:multiLevelType w:val="singleLevel"/>
    <w:tmpl w:val="BB1A8B74"/>
    <w:lvl w:ilvl="0">
      <w:start w:val="2"/>
      <w:numFmt w:val="decimal"/>
      <w:lvlText w:val="%1. "/>
      <w:legacy w:legacy="1" w:legacySpace="0" w:legacyIndent="360"/>
      <w:lvlJc w:val="left"/>
      <w:pPr>
        <w:ind w:left="360" w:hanging="360"/>
      </w:pPr>
      <w:rPr>
        <w:rFonts w:ascii="Times New Roman" w:hAnsi="Times New Roman" w:hint="default"/>
        <w:b w:val="0"/>
        <w:i w:val="0"/>
        <w:sz w:val="28"/>
        <w:u w:val="none"/>
      </w:rPr>
    </w:lvl>
  </w:abstractNum>
  <w:abstractNum w:abstractNumId="19" w15:restartNumberingAfterBreak="0">
    <w:nsid w:val="1EA02A06"/>
    <w:multiLevelType w:val="singleLevel"/>
    <w:tmpl w:val="D134533A"/>
    <w:lvl w:ilvl="0">
      <w:start w:val="1"/>
      <w:numFmt w:val="decimal"/>
      <w:lvlText w:val="%1. "/>
      <w:legacy w:legacy="1" w:legacySpace="0" w:legacyIndent="360"/>
      <w:lvlJc w:val="left"/>
      <w:pPr>
        <w:ind w:left="360" w:hanging="360"/>
      </w:pPr>
      <w:rPr>
        <w:rFonts w:ascii="Times New Roman" w:hAnsi="Times New Roman" w:hint="default"/>
        <w:b w:val="0"/>
        <w:i w:val="0"/>
        <w:sz w:val="28"/>
        <w:u w:val="none"/>
      </w:rPr>
    </w:lvl>
  </w:abstractNum>
  <w:abstractNum w:abstractNumId="20" w15:restartNumberingAfterBreak="0">
    <w:nsid w:val="1F4D7D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F5F2EF6"/>
    <w:multiLevelType w:val="hybridMultilevel"/>
    <w:tmpl w:val="A0E88864"/>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22" w15:restartNumberingAfterBreak="0">
    <w:nsid w:val="216842DF"/>
    <w:multiLevelType w:val="hybridMultilevel"/>
    <w:tmpl w:val="E286E998"/>
    <w:lvl w:ilvl="0" w:tplc="D6B09A74">
      <w:numFmt w:val="bullet"/>
      <w:lvlText w:val="-"/>
      <w:lvlJc w:val="left"/>
      <w:pPr>
        <w:ind w:left="420" w:hanging="360"/>
      </w:pPr>
      <w:rPr>
        <w:rFonts w:ascii="Clarendon BT" w:eastAsia="Times New Roman" w:hAnsi="Clarendon BT"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4" w15:restartNumberingAfterBreak="0">
    <w:nsid w:val="23CF6D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5C0668A"/>
    <w:multiLevelType w:val="hybridMultilevel"/>
    <w:tmpl w:val="F036D994"/>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26" w15:restartNumberingAfterBreak="0">
    <w:nsid w:val="2E6505EB"/>
    <w:multiLevelType w:val="singleLevel"/>
    <w:tmpl w:val="75D8623C"/>
    <w:lvl w:ilvl="0">
      <w:start w:val="6"/>
      <w:numFmt w:val="upperRoman"/>
      <w:lvlText w:val=""/>
      <w:lvlJc w:val="left"/>
      <w:pPr>
        <w:tabs>
          <w:tab w:val="num" w:pos="1170"/>
        </w:tabs>
        <w:ind w:left="1170" w:hanging="360"/>
      </w:pPr>
      <w:rPr>
        <w:rFonts w:hint="default"/>
      </w:rPr>
    </w:lvl>
  </w:abstractNum>
  <w:abstractNum w:abstractNumId="27"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333E0D4B"/>
    <w:multiLevelType w:val="hybridMultilevel"/>
    <w:tmpl w:val="43A6A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6835E8"/>
    <w:multiLevelType w:val="singleLevel"/>
    <w:tmpl w:val="9AB00114"/>
    <w:lvl w:ilvl="0">
      <w:start w:val="3"/>
      <w:numFmt w:val="decimal"/>
      <w:lvlText w:val="%1. "/>
      <w:legacy w:legacy="1" w:legacySpace="0" w:legacyIndent="360"/>
      <w:lvlJc w:val="left"/>
      <w:pPr>
        <w:ind w:left="360" w:hanging="360"/>
      </w:pPr>
      <w:rPr>
        <w:rFonts w:ascii="Times New Roman" w:hAnsi="Times New Roman" w:hint="default"/>
        <w:b w:val="0"/>
        <w:i w:val="0"/>
        <w:sz w:val="28"/>
        <w:u w:val="none"/>
      </w:rPr>
    </w:lvl>
  </w:abstractNum>
  <w:abstractNum w:abstractNumId="30" w15:restartNumberingAfterBreak="0">
    <w:nsid w:val="397457D3"/>
    <w:multiLevelType w:val="singleLevel"/>
    <w:tmpl w:val="DF0092BA"/>
    <w:lvl w:ilvl="0">
      <w:start w:val="1"/>
      <w:numFmt w:val="decimal"/>
      <w:lvlText w:val="%1."/>
      <w:lvlJc w:val="left"/>
      <w:pPr>
        <w:tabs>
          <w:tab w:val="num" w:pos="2580"/>
        </w:tabs>
        <w:ind w:left="2580" w:hanging="360"/>
      </w:pPr>
      <w:rPr>
        <w:rFonts w:hint="default"/>
        <w:u w:val="none"/>
      </w:rPr>
    </w:lvl>
  </w:abstractNum>
  <w:abstractNum w:abstractNumId="31" w15:restartNumberingAfterBreak="0">
    <w:nsid w:val="3E8C3977"/>
    <w:multiLevelType w:val="hybridMultilevel"/>
    <w:tmpl w:val="C81A0CFE"/>
    <w:lvl w:ilvl="0" w:tplc="B66A8F80">
      <w:numFmt w:val="bullet"/>
      <w:lvlText w:val="-"/>
      <w:lvlJc w:val="left"/>
      <w:pPr>
        <w:ind w:left="1800" w:hanging="360"/>
      </w:pPr>
      <w:rPr>
        <w:rFonts w:ascii="Clarendon BT" w:eastAsia="Times New Roman" w:hAnsi="Clarendon BT" w:cs="Times New Roman" w:hint="default"/>
      </w:rPr>
    </w:lvl>
    <w:lvl w:ilvl="1" w:tplc="04180003">
      <w:start w:val="1"/>
      <w:numFmt w:val="bullet"/>
      <w:lvlText w:val="o"/>
      <w:lvlJc w:val="left"/>
      <w:pPr>
        <w:ind w:left="2520" w:hanging="360"/>
      </w:pPr>
      <w:rPr>
        <w:rFonts w:ascii="Courier New" w:hAnsi="Courier New" w:cs="Courier New" w:hint="default"/>
      </w:rPr>
    </w:lvl>
    <w:lvl w:ilvl="2" w:tplc="04180005">
      <w:start w:val="1"/>
      <w:numFmt w:val="bullet"/>
      <w:lvlText w:val=""/>
      <w:lvlJc w:val="left"/>
      <w:pPr>
        <w:ind w:left="3240" w:hanging="360"/>
      </w:pPr>
      <w:rPr>
        <w:rFonts w:ascii="Wingdings" w:hAnsi="Wingdings" w:hint="default"/>
      </w:rPr>
    </w:lvl>
    <w:lvl w:ilvl="3" w:tplc="04180001">
      <w:start w:val="1"/>
      <w:numFmt w:val="bullet"/>
      <w:lvlText w:val=""/>
      <w:lvlJc w:val="left"/>
      <w:pPr>
        <w:ind w:left="3960" w:hanging="360"/>
      </w:pPr>
      <w:rPr>
        <w:rFonts w:ascii="Symbol" w:hAnsi="Symbol" w:hint="default"/>
      </w:rPr>
    </w:lvl>
    <w:lvl w:ilvl="4" w:tplc="04180003">
      <w:start w:val="1"/>
      <w:numFmt w:val="bullet"/>
      <w:lvlText w:val="o"/>
      <w:lvlJc w:val="left"/>
      <w:pPr>
        <w:ind w:left="4680" w:hanging="360"/>
      </w:pPr>
      <w:rPr>
        <w:rFonts w:ascii="Courier New" w:hAnsi="Courier New" w:cs="Courier New" w:hint="default"/>
      </w:rPr>
    </w:lvl>
    <w:lvl w:ilvl="5" w:tplc="04180005">
      <w:start w:val="1"/>
      <w:numFmt w:val="bullet"/>
      <w:lvlText w:val=""/>
      <w:lvlJc w:val="left"/>
      <w:pPr>
        <w:ind w:left="5400" w:hanging="360"/>
      </w:pPr>
      <w:rPr>
        <w:rFonts w:ascii="Wingdings" w:hAnsi="Wingdings" w:hint="default"/>
      </w:rPr>
    </w:lvl>
    <w:lvl w:ilvl="6" w:tplc="04180001">
      <w:start w:val="1"/>
      <w:numFmt w:val="bullet"/>
      <w:lvlText w:val=""/>
      <w:lvlJc w:val="left"/>
      <w:pPr>
        <w:ind w:left="6120" w:hanging="360"/>
      </w:pPr>
      <w:rPr>
        <w:rFonts w:ascii="Symbol" w:hAnsi="Symbol" w:hint="default"/>
      </w:rPr>
    </w:lvl>
    <w:lvl w:ilvl="7" w:tplc="04180003">
      <w:start w:val="1"/>
      <w:numFmt w:val="bullet"/>
      <w:lvlText w:val="o"/>
      <w:lvlJc w:val="left"/>
      <w:pPr>
        <w:ind w:left="6840" w:hanging="360"/>
      </w:pPr>
      <w:rPr>
        <w:rFonts w:ascii="Courier New" w:hAnsi="Courier New" w:cs="Courier New" w:hint="default"/>
      </w:rPr>
    </w:lvl>
    <w:lvl w:ilvl="8" w:tplc="04180005">
      <w:start w:val="1"/>
      <w:numFmt w:val="bullet"/>
      <w:lvlText w:val=""/>
      <w:lvlJc w:val="left"/>
      <w:pPr>
        <w:ind w:left="7560" w:hanging="360"/>
      </w:pPr>
      <w:rPr>
        <w:rFonts w:ascii="Wingdings" w:hAnsi="Wingdings" w:hint="default"/>
      </w:rPr>
    </w:lvl>
  </w:abstractNum>
  <w:abstractNum w:abstractNumId="32" w15:restartNumberingAfterBreak="0">
    <w:nsid w:val="47C340D3"/>
    <w:multiLevelType w:val="hybridMultilevel"/>
    <w:tmpl w:val="DBBA0F9A"/>
    <w:lvl w:ilvl="0" w:tplc="5978E788">
      <w:numFmt w:val="bullet"/>
      <w:lvlText w:val="-"/>
      <w:lvlJc w:val="left"/>
      <w:pPr>
        <w:ind w:left="2520" w:hanging="360"/>
      </w:pPr>
      <w:rPr>
        <w:rFonts w:ascii="Clarendon BT" w:eastAsia="Times New Roman" w:hAnsi="Clarendon BT" w:cs="Times New Roman" w:hint="default"/>
      </w:rPr>
    </w:lvl>
    <w:lvl w:ilvl="1" w:tplc="04180003">
      <w:start w:val="1"/>
      <w:numFmt w:val="bullet"/>
      <w:lvlText w:val="o"/>
      <w:lvlJc w:val="left"/>
      <w:pPr>
        <w:ind w:left="3240" w:hanging="360"/>
      </w:pPr>
      <w:rPr>
        <w:rFonts w:ascii="Courier New" w:hAnsi="Courier New" w:cs="Courier New" w:hint="default"/>
      </w:rPr>
    </w:lvl>
    <w:lvl w:ilvl="2" w:tplc="04180005">
      <w:start w:val="1"/>
      <w:numFmt w:val="bullet"/>
      <w:lvlText w:val=""/>
      <w:lvlJc w:val="left"/>
      <w:pPr>
        <w:ind w:left="3960" w:hanging="360"/>
      </w:pPr>
      <w:rPr>
        <w:rFonts w:ascii="Wingdings" w:hAnsi="Wingdings" w:hint="default"/>
      </w:rPr>
    </w:lvl>
    <w:lvl w:ilvl="3" w:tplc="04180001">
      <w:start w:val="1"/>
      <w:numFmt w:val="bullet"/>
      <w:lvlText w:val=""/>
      <w:lvlJc w:val="left"/>
      <w:pPr>
        <w:ind w:left="4680" w:hanging="360"/>
      </w:pPr>
      <w:rPr>
        <w:rFonts w:ascii="Symbol" w:hAnsi="Symbol" w:hint="default"/>
      </w:rPr>
    </w:lvl>
    <w:lvl w:ilvl="4" w:tplc="04180003">
      <w:start w:val="1"/>
      <w:numFmt w:val="bullet"/>
      <w:lvlText w:val="o"/>
      <w:lvlJc w:val="left"/>
      <w:pPr>
        <w:ind w:left="5400" w:hanging="360"/>
      </w:pPr>
      <w:rPr>
        <w:rFonts w:ascii="Courier New" w:hAnsi="Courier New" w:cs="Courier New" w:hint="default"/>
      </w:rPr>
    </w:lvl>
    <w:lvl w:ilvl="5" w:tplc="04180005">
      <w:start w:val="1"/>
      <w:numFmt w:val="bullet"/>
      <w:lvlText w:val=""/>
      <w:lvlJc w:val="left"/>
      <w:pPr>
        <w:ind w:left="6120" w:hanging="360"/>
      </w:pPr>
      <w:rPr>
        <w:rFonts w:ascii="Wingdings" w:hAnsi="Wingdings" w:hint="default"/>
      </w:rPr>
    </w:lvl>
    <w:lvl w:ilvl="6" w:tplc="04180001">
      <w:start w:val="1"/>
      <w:numFmt w:val="bullet"/>
      <w:lvlText w:val=""/>
      <w:lvlJc w:val="left"/>
      <w:pPr>
        <w:ind w:left="6840" w:hanging="360"/>
      </w:pPr>
      <w:rPr>
        <w:rFonts w:ascii="Symbol" w:hAnsi="Symbol" w:hint="default"/>
      </w:rPr>
    </w:lvl>
    <w:lvl w:ilvl="7" w:tplc="04180003">
      <w:start w:val="1"/>
      <w:numFmt w:val="bullet"/>
      <w:lvlText w:val="o"/>
      <w:lvlJc w:val="left"/>
      <w:pPr>
        <w:ind w:left="7560" w:hanging="360"/>
      </w:pPr>
      <w:rPr>
        <w:rFonts w:ascii="Courier New" w:hAnsi="Courier New" w:cs="Courier New" w:hint="default"/>
      </w:rPr>
    </w:lvl>
    <w:lvl w:ilvl="8" w:tplc="04180005">
      <w:start w:val="1"/>
      <w:numFmt w:val="bullet"/>
      <w:lvlText w:val=""/>
      <w:lvlJc w:val="left"/>
      <w:pPr>
        <w:ind w:left="8280" w:hanging="360"/>
      </w:pPr>
      <w:rPr>
        <w:rFonts w:ascii="Wingdings" w:hAnsi="Wingdings" w:hint="default"/>
      </w:rPr>
    </w:lvl>
  </w:abstractNum>
  <w:abstractNum w:abstractNumId="33" w15:restartNumberingAfterBreak="0">
    <w:nsid w:val="4A1014D0"/>
    <w:multiLevelType w:val="hybridMultilevel"/>
    <w:tmpl w:val="D7A2EF6C"/>
    <w:lvl w:ilvl="0" w:tplc="0409000F">
      <w:start w:val="1"/>
      <w:numFmt w:val="decimal"/>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4" w15:restartNumberingAfterBreak="0">
    <w:nsid w:val="4DED46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0FF7FA1"/>
    <w:multiLevelType w:val="singleLevel"/>
    <w:tmpl w:val="49966B22"/>
    <w:lvl w:ilvl="0">
      <w:start w:val="3"/>
      <w:numFmt w:val="decimal"/>
      <w:lvlText w:val="%1. "/>
      <w:legacy w:legacy="1" w:legacySpace="0" w:legacyIndent="360"/>
      <w:lvlJc w:val="left"/>
      <w:pPr>
        <w:ind w:left="1800" w:hanging="360"/>
      </w:pPr>
      <w:rPr>
        <w:rFonts w:ascii="Times New Roman" w:hAnsi="Times New Roman" w:hint="default"/>
        <w:b/>
        <w:i w:val="0"/>
        <w:sz w:val="28"/>
        <w:u w:val="none"/>
      </w:rPr>
    </w:lvl>
  </w:abstractNum>
  <w:abstractNum w:abstractNumId="36" w15:restartNumberingAfterBreak="0">
    <w:nsid w:val="51C35A14"/>
    <w:multiLevelType w:val="singleLevel"/>
    <w:tmpl w:val="0A84DF40"/>
    <w:lvl w:ilvl="0">
      <w:numFmt w:val="bullet"/>
      <w:lvlText w:val="-"/>
      <w:lvlJc w:val="left"/>
      <w:pPr>
        <w:tabs>
          <w:tab w:val="num" w:pos="1080"/>
        </w:tabs>
        <w:ind w:left="1080" w:hanging="360"/>
      </w:pPr>
      <w:rPr>
        <w:rFonts w:hint="default"/>
      </w:rPr>
    </w:lvl>
  </w:abstractNum>
  <w:abstractNum w:abstractNumId="37" w15:restartNumberingAfterBreak="0">
    <w:nsid w:val="565E1E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E3B4F28"/>
    <w:multiLevelType w:val="hybridMultilevel"/>
    <w:tmpl w:val="10140C2A"/>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9" w15:restartNumberingAfterBreak="0">
    <w:nsid w:val="670740D4"/>
    <w:multiLevelType w:val="hybridMultilevel"/>
    <w:tmpl w:val="A772628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6B8479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CB77C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0943C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9550CF8"/>
    <w:multiLevelType w:val="hybridMultilevel"/>
    <w:tmpl w:val="89D895E2"/>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num w:numId="1" w16cid:durableId="1726483923">
    <w:abstractNumId w:val="19"/>
  </w:num>
  <w:num w:numId="2" w16cid:durableId="1213614960">
    <w:abstractNumId w:val="18"/>
  </w:num>
  <w:num w:numId="3" w16cid:durableId="1762095646">
    <w:abstractNumId w:val="29"/>
  </w:num>
  <w:num w:numId="4" w16cid:durableId="882131447">
    <w:abstractNumId w:val="12"/>
  </w:num>
  <w:num w:numId="5" w16cid:durableId="2085225114">
    <w:abstractNumId w:val="35"/>
  </w:num>
  <w:num w:numId="6" w16cid:durableId="794760059">
    <w:abstractNumId w:val="0"/>
    <w:lvlOverride w:ilvl="0">
      <w:lvl w:ilvl="0">
        <w:start w:val="1"/>
        <w:numFmt w:val="bullet"/>
        <w:lvlText w:val=""/>
        <w:legacy w:legacy="1" w:legacySpace="0" w:legacyIndent="360"/>
        <w:lvlJc w:val="left"/>
        <w:pPr>
          <w:ind w:left="1440" w:hanging="360"/>
        </w:pPr>
        <w:rPr>
          <w:rFonts w:ascii="Wingdings" w:hAnsi="Wingdings" w:hint="default"/>
          <w:b w:val="0"/>
          <w:i w:val="0"/>
          <w:sz w:val="28"/>
          <w:u w:val="none"/>
        </w:rPr>
      </w:lvl>
    </w:lvlOverride>
  </w:num>
  <w:num w:numId="7" w16cid:durableId="1857035919">
    <w:abstractNumId w:val="26"/>
  </w:num>
  <w:num w:numId="8" w16cid:durableId="1382749095">
    <w:abstractNumId w:val="24"/>
  </w:num>
  <w:num w:numId="9" w16cid:durableId="242646282">
    <w:abstractNumId w:val="40"/>
  </w:num>
  <w:num w:numId="10" w16cid:durableId="2140298260">
    <w:abstractNumId w:val="42"/>
  </w:num>
  <w:num w:numId="11" w16cid:durableId="174615607">
    <w:abstractNumId w:val="13"/>
  </w:num>
  <w:num w:numId="12" w16cid:durableId="298414052">
    <w:abstractNumId w:val="37"/>
  </w:num>
  <w:num w:numId="13" w16cid:durableId="1263102926">
    <w:abstractNumId w:val="6"/>
  </w:num>
  <w:num w:numId="14" w16cid:durableId="1698388903">
    <w:abstractNumId w:val="8"/>
  </w:num>
  <w:num w:numId="15" w16cid:durableId="699820849">
    <w:abstractNumId w:val="41"/>
  </w:num>
  <w:num w:numId="16" w16cid:durableId="1359771711">
    <w:abstractNumId w:val="3"/>
  </w:num>
  <w:num w:numId="17" w16cid:durableId="623120072">
    <w:abstractNumId w:val="2"/>
  </w:num>
  <w:num w:numId="18" w16cid:durableId="651906530">
    <w:abstractNumId w:val="36"/>
  </w:num>
  <w:num w:numId="19" w16cid:durableId="1615559517">
    <w:abstractNumId w:val="30"/>
  </w:num>
  <w:num w:numId="20" w16cid:durableId="810944491">
    <w:abstractNumId w:val="10"/>
  </w:num>
  <w:num w:numId="21" w16cid:durableId="1337416353">
    <w:abstractNumId w:val="1"/>
  </w:num>
  <w:num w:numId="22" w16cid:durableId="368186372">
    <w:abstractNumId w:val="14"/>
  </w:num>
  <w:num w:numId="23" w16cid:durableId="1473215181">
    <w:abstractNumId w:val="17"/>
  </w:num>
  <w:num w:numId="24" w16cid:durableId="1355572302">
    <w:abstractNumId w:val="34"/>
  </w:num>
  <w:num w:numId="25" w16cid:durableId="701783572">
    <w:abstractNumId w:val="20"/>
  </w:num>
  <w:num w:numId="26" w16cid:durableId="1504052029">
    <w:abstractNumId w:val="5"/>
  </w:num>
  <w:num w:numId="27" w16cid:durableId="1854492865">
    <w:abstractNumId w:val="31"/>
  </w:num>
  <w:num w:numId="28" w16cid:durableId="195776836">
    <w:abstractNumId w:val="32"/>
  </w:num>
  <w:num w:numId="29" w16cid:durableId="207304439">
    <w:abstractNumId w:val="15"/>
  </w:num>
  <w:num w:numId="30" w16cid:durableId="566502941">
    <w:abstractNumId w:val="11"/>
  </w:num>
  <w:num w:numId="31" w16cid:durableId="354843554">
    <w:abstractNumId w:val="7"/>
  </w:num>
  <w:num w:numId="32" w16cid:durableId="1890653775">
    <w:abstractNumId w:val="38"/>
  </w:num>
  <w:num w:numId="33" w16cid:durableId="989673803">
    <w:abstractNumId w:val="25"/>
  </w:num>
  <w:num w:numId="34" w16cid:durableId="422652196">
    <w:abstractNumId w:val="21"/>
  </w:num>
  <w:num w:numId="35" w16cid:durableId="993800499">
    <w:abstractNumId w:val="43"/>
  </w:num>
  <w:num w:numId="36" w16cid:durableId="323435933">
    <w:abstractNumId w:val="39"/>
  </w:num>
  <w:num w:numId="37" w16cid:durableId="1305308738">
    <w:abstractNumId w:val="22"/>
  </w:num>
  <w:num w:numId="38" w16cid:durableId="661353708">
    <w:abstractNumId w:val="23"/>
  </w:num>
  <w:num w:numId="39" w16cid:durableId="100613163">
    <w:abstractNumId w:val="27"/>
  </w:num>
  <w:num w:numId="40" w16cid:durableId="288822857">
    <w:abstractNumId w:val="33"/>
  </w:num>
  <w:num w:numId="41" w16cid:durableId="1524250279">
    <w:abstractNumId w:val="16"/>
  </w:num>
  <w:num w:numId="42" w16cid:durableId="1194927090">
    <w:abstractNumId w:val="28"/>
  </w:num>
  <w:num w:numId="43" w16cid:durableId="1425342846">
    <w:abstractNumId w:val="9"/>
  </w:num>
  <w:num w:numId="44" w16cid:durableId="537472343">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C02"/>
    <w:rsid w:val="00004437"/>
    <w:rsid w:val="00011755"/>
    <w:rsid w:val="00012494"/>
    <w:rsid w:val="00026344"/>
    <w:rsid w:val="00031799"/>
    <w:rsid w:val="00050685"/>
    <w:rsid w:val="0005068F"/>
    <w:rsid w:val="000540AD"/>
    <w:rsid w:val="00056627"/>
    <w:rsid w:val="0006395B"/>
    <w:rsid w:val="0006651E"/>
    <w:rsid w:val="0007471D"/>
    <w:rsid w:val="000755FD"/>
    <w:rsid w:val="0008243A"/>
    <w:rsid w:val="00083851"/>
    <w:rsid w:val="00092267"/>
    <w:rsid w:val="0009237E"/>
    <w:rsid w:val="0009440C"/>
    <w:rsid w:val="00097530"/>
    <w:rsid w:val="000A216E"/>
    <w:rsid w:val="000A4FA9"/>
    <w:rsid w:val="000B3E24"/>
    <w:rsid w:val="000C4983"/>
    <w:rsid w:val="000D616A"/>
    <w:rsid w:val="000E2EF7"/>
    <w:rsid w:val="000E3FB9"/>
    <w:rsid w:val="000E50C5"/>
    <w:rsid w:val="000E6B56"/>
    <w:rsid w:val="000F4CF7"/>
    <w:rsid w:val="000F5F53"/>
    <w:rsid w:val="00100B62"/>
    <w:rsid w:val="00100E0E"/>
    <w:rsid w:val="00113687"/>
    <w:rsid w:val="001162D9"/>
    <w:rsid w:val="001242C8"/>
    <w:rsid w:val="00124C4C"/>
    <w:rsid w:val="001312C9"/>
    <w:rsid w:val="00155F2C"/>
    <w:rsid w:val="00157A60"/>
    <w:rsid w:val="00172EB7"/>
    <w:rsid w:val="00173144"/>
    <w:rsid w:val="00183312"/>
    <w:rsid w:val="001853CD"/>
    <w:rsid w:val="00193F15"/>
    <w:rsid w:val="001A7697"/>
    <w:rsid w:val="001B1245"/>
    <w:rsid w:val="001B134B"/>
    <w:rsid w:val="001B2033"/>
    <w:rsid w:val="001B604C"/>
    <w:rsid w:val="001C13CF"/>
    <w:rsid w:val="001E6854"/>
    <w:rsid w:val="001F3B3A"/>
    <w:rsid w:val="001F4251"/>
    <w:rsid w:val="001F7822"/>
    <w:rsid w:val="002061AE"/>
    <w:rsid w:val="002137B4"/>
    <w:rsid w:val="00215751"/>
    <w:rsid w:val="00215F43"/>
    <w:rsid w:val="00217EDC"/>
    <w:rsid w:val="00222680"/>
    <w:rsid w:val="002337CB"/>
    <w:rsid w:val="0023586C"/>
    <w:rsid w:val="00244B85"/>
    <w:rsid w:val="002475D4"/>
    <w:rsid w:val="00250344"/>
    <w:rsid w:val="002531AB"/>
    <w:rsid w:val="00257AEE"/>
    <w:rsid w:val="00262956"/>
    <w:rsid w:val="00262DDA"/>
    <w:rsid w:val="00266638"/>
    <w:rsid w:val="002670C1"/>
    <w:rsid w:val="00275D11"/>
    <w:rsid w:val="00277CBB"/>
    <w:rsid w:val="002859C4"/>
    <w:rsid w:val="0028607F"/>
    <w:rsid w:val="002875D4"/>
    <w:rsid w:val="00296CFD"/>
    <w:rsid w:val="002A0A8F"/>
    <w:rsid w:val="002B135A"/>
    <w:rsid w:val="002B23B1"/>
    <w:rsid w:val="002B2BAC"/>
    <w:rsid w:val="002B3EEE"/>
    <w:rsid w:val="002D0F14"/>
    <w:rsid w:val="002E153A"/>
    <w:rsid w:val="002E2AA7"/>
    <w:rsid w:val="002F1070"/>
    <w:rsid w:val="002F1A7A"/>
    <w:rsid w:val="002F7B49"/>
    <w:rsid w:val="00302B24"/>
    <w:rsid w:val="003222AC"/>
    <w:rsid w:val="00327211"/>
    <w:rsid w:val="00330D97"/>
    <w:rsid w:val="00332C1B"/>
    <w:rsid w:val="003332AD"/>
    <w:rsid w:val="0034318F"/>
    <w:rsid w:val="0035403D"/>
    <w:rsid w:val="00361369"/>
    <w:rsid w:val="00365499"/>
    <w:rsid w:val="00365A34"/>
    <w:rsid w:val="003723F0"/>
    <w:rsid w:val="003760CF"/>
    <w:rsid w:val="00377C2A"/>
    <w:rsid w:val="00384F09"/>
    <w:rsid w:val="0038674C"/>
    <w:rsid w:val="003918AE"/>
    <w:rsid w:val="00395AEC"/>
    <w:rsid w:val="003A31B0"/>
    <w:rsid w:val="003A546F"/>
    <w:rsid w:val="003A5849"/>
    <w:rsid w:val="003B05CB"/>
    <w:rsid w:val="003B55AD"/>
    <w:rsid w:val="003B5DB5"/>
    <w:rsid w:val="003C0DDC"/>
    <w:rsid w:val="003D4187"/>
    <w:rsid w:val="003D42CB"/>
    <w:rsid w:val="003D646E"/>
    <w:rsid w:val="003F3E0B"/>
    <w:rsid w:val="003F4D67"/>
    <w:rsid w:val="003F61DE"/>
    <w:rsid w:val="00401E7F"/>
    <w:rsid w:val="00402D53"/>
    <w:rsid w:val="00411E05"/>
    <w:rsid w:val="00416148"/>
    <w:rsid w:val="0042248A"/>
    <w:rsid w:val="0042565B"/>
    <w:rsid w:val="00434EB4"/>
    <w:rsid w:val="00443E8F"/>
    <w:rsid w:val="004450C9"/>
    <w:rsid w:val="004511D2"/>
    <w:rsid w:val="0045143F"/>
    <w:rsid w:val="00455892"/>
    <w:rsid w:val="004622E7"/>
    <w:rsid w:val="0046494F"/>
    <w:rsid w:val="00477893"/>
    <w:rsid w:val="0048339D"/>
    <w:rsid w:val="004B545E"/>
    <w:rsid w:val="004C336B"/>
    <w:rsid w:val="004D0E93"/>
    <w:rsid w:val="004D6E55"/>
    <w:rsid w:val="004E3BE8"/>
    <w:rsid w:val="004E69AC"/>
    <w:rsid w:val="004F04EE"/>
    <w:rsid w:val="004F3409"/>
    <w:rsid w:val="004F3E41"/>
    <w:rsid w:val="004F46BB"/>
    <w:rsid w:val="0050137D"/>
    <w:rsid w:val="0052091B"/>
    <w:rsid w:val="0052449E"/>
    <w:rsid w:val="005336C4"/>
    <w:rsid w:val="00542F69"/>
    <w:rsid w:val="00593A5D"/>
    <w:rsid w:val="00596198"/>
    <w:rsid w:val="005974C8"/>
    <w:rsid w:val="005A68BD"/>
    <w:rsid w:val="005A6992"/>
    <w:rsid w:val="005B5712"/>
    <w:rsid w:val="005C54D2"/>
    <w:rsid w:val="005C6A90"/>
    <w:rsid w:val="005C73AD"/>
    <w:rsid w:val="005D453D"/>
    <w:rsid w:val="005E7DA0"/>
    <w:rsid w:val="005F19AF"/>
    <w:rsid w:val="005F6A87"/>
    <w:rsid w:val="00613033"/>
    <w:rsid w:val="0062211A"/>
    <w:rsid w:val="0062302F"/>
    <w:rsid w:val="00625A60"/>
    <w:rsid w:val="006403BB"/>
    <w:rsid w:val="00643FAE"/>
    <w:rsid w:val="00644345"/>
    <w:rsid w:val="00656614"/>
    <w:rsid w:val="00656A48"/>
    <w:rsid w:val="00657CB9"/>
    <w:rsid w:val="00664BA2"/>
    <w:rsid w:val="00691FCD"/>
    <w:rsid w:val="0069253C"/>
    <w:rsid w:val="00693589"/>
    <w:rsid w:val="006A6B28"/>
    <w:rsid w:val="006B4BE1"/>
    <w:rsid w:val="006C2779"/>
    <w:rsid w:val="006D53E0"/>
    <w:rsid w:val="006D645F"/>
    <w:rsid w:val="006E0CB2"/>
    <w:rsid w:val="006F1E7D"/>
    <w:rsid w:val="00700359"/>
    <w:rsid w:val="00700A8A"/>
    <w:rsid w:val="00705F80"/>
    <w:rsid w:val="00713314"/>
    <w:rsid w:val="007142DA"/>
    <w:rsid w:val="00730A17"/>
    <w:rsid w:val="007333E3"/>
    <w:rsid w:val="00736554"/>
    <w:rsid w:val="00737601"/>
    <w:rsid w:val="00746570"/>
    <w:rsid w:val="00760151"/>
    <w:rsid w:val="0076055B"/>
    <w:rsid w:val="00761D32"/>
    <w:rsid w:val="00766A72"/>
    <w:rsid w:val="00774989"/>
    <w:rsid w:val="00781C25"/>
    <w:rsid w:val="007937DF"/>
    <w:rsid w:val="00795E1C"/>
    <w:rsid w:val="007961C2"/>
    <w:rsid w:val="0079636E"/>
    <w:rsid w:val="007B354C"/>
    <w:rsid w:val="007B6C23"/>
    <w:rsid w:val="007B7EC6"/>
    <w:rsid w:val="007C5FDE"/>
    <w:rsid w:val="007D7D4D"/>
    <w:rsid w:val="007E0136"/>
    <w:rsid w:val="007E020D"/>
    <w:rsid w:val="007E20AF"/>
    <w:rsid w:val="007E3714"/>
    <w:rsid w:val="007E6C4C"/>
    <w:rsid w:val="007F4EF4"/>
    <w:rsid w:val="008079DB"/>
    <w:rsid w:val="00820178"/>
    <w:rsid w:val="0082107E"/>
    <w:rsid w:val="0083060C"/>
    <w:rsid w:val="00831A0C"/>
    <w:rsid w:val="00831B13"/>
    <w:rsid w:val="00834B0C"/>
    <w:rsid w:val="00835B15"/>
    <w:rsid w:val="00843896"/>
    <w:rsid w:val="00843F2B"/>
    <w:rsid w:val="00844882"/>
    <w:rsid w:val="00844E82"/>
    <w:rsid w:val="00855E9B"/>
    <w:rsid w:val="008573A7"/>
    <w:rsid w:val="00857404"/>
    <w:rsid w:val="0086212C"/>
    <w:rsid w:val="00876D9C"/>
    <w:rsid w:val="00883654"/>
    <w:rsid w:val="00887BDE"/>
    <w:rsid w:val="00890CC8"/>
    <w:rsid w:val="008922E5"/>
    <w:rsid w:val="00895195"/>
    <w:rsid w:val="0089686B"/>
    <w:rsid w:val="008A6B1A"/>
    <w:rsid w:val="008B3850"/>
    <w:rsid w:val="008B4238"/>
    <w:rsid w:val="008B524E"/>
    <w:rsid w:val="008C2B02"/>
    <w:rsid w:val="008C6CC3"/>
    <w:rsid w:val="008D0323"/>
    <w:rsid w:val="008D0E8B"/>
    <w:rsid w:val="008D78F1"/>
    <w:rsid w:val="008E04C5"/>
    <w:rsid w:val="008E0755"/>
    <w:rsid w:val="008E214E"/>
    <w:rsid w:val="00901C58"/>
    <w:rsid w:val="00904D4D"/>
    <w:rsid w:val="00907F6B"/>
    <w:rsid w:val="009142A3"/>
    <w:rsid w:val="00917DCB"/>
    <w:rsid w:val="0092201C"/>
    <w:rsid w:val="00935F90"/>
    <w:rsid w:val="0093779C"/>
    <w:rsid w:val="00941A74"/>
    <w:rsid w:val="00946276"/>
    <w:rsid w:val="00953D12"/>
    <w:rsid w:val="00960C04"/>
    <w:rsid w:val="00964971"/>
    <w:rsid w:val="0096575F"/>
    <w:rsid w:val="00965B41"/>
    <w:rsid w:val="009759D1"/>
    <w:rsid w:val="00982B23"/>
    <w:rsid w:val="00982BA9"/>
    <w:rsid w:val="009A20A7"/>
    <w:rsid w:val="009A5904"/>
    <w:rsid w:val="009A7D02"/>
    <w:rsid w:val="009A7DF4"/>
    <w:rsid w:val="009C7141"/>
    <w:rsid w:val="009D18DC"/>
    <w:rsid w:val="009D4B03"/>
    <w:rsid w:val="009E0A1B"/>
    <w:rsid w:val="009E632D"/>
    <w:rsid w:val="009F3D09"/>
    <w:rsid w:val="00A04BBF"/>
    <w:rsid w:val="00A1492F"/>
    <w:rsid w:val="00A14B23"/>
    <w:rsid w:val="00A21AB2"/>
    <w:rsid w:val="00A22367"/>
    <w:rsid w:val="00A26401"/>
    <w:rsid w:val="00A30CD4"/>
    <w:rsid w:val="00A40EE3"/>
    <w:rsid w:val="00A4561C"/>
    <w:rsid w:val="00A46BB7"/>
    <w:rsid w:val="00A4736E"/>
    <w:rsid w:val="00A4768E"/>
    <w:rsid w:val="00A600D1"/>
    <w:rsid w:val="00A60C4E"/>
    <w:rsid w:val="00A60CA7"/>
    <w:rsid w:val="00A661D9"/>
    <w:rsid w:val="00A7483C"/>
    <w:rsid w:val="00A748E1"/>
    <w:rsid w:val="00A90604"/>
    <w:rsid w:val="00A92A4B"/>
    <w:rsid w:val="00A93C09"/>
    <w:rsid w:val="00AA1D4B"/>
    <w:rsid w:val="00AA2169"/>
    <w:rsid w:val="00AA5824"/>
    <w:rsid w:val="00AA6713"/>
    <w:rsid w:val="00AB6785"/>
    <w:rsid w:val="00AC5E2B"/>
    <w:rsid w:val="00AD0C46"/>
    <w:rsid w:val="00AD4725"/>
    <w:rsid w:val="00AD6040"/>
    <w:rsid w:val="00AF34D1"/>
    <w:rsid w:val="00AF35C9"/>
    <w:rsid w:val="00AF5FD2"/>
    <w:rsid w:val="00B0207B"/>
    <w:rsid w:val="00B02321"/>
    <w:rsid w:val="00B13C81"/>
    <w:rsid w:val="00B36C00"/>
    <w:rsid w:val="00B51009"/>
    <w:rsid w:val="00B55A42"/>
    <w:rsid w:val="00B61368"/>
    <w:rsid w:val="00B70E56"/>
    <w:rsid w:val="00B721D4"/>
    <w:rsid w:val="00B74E49"/>
    <w:rsid w:val="00B77070"/>
    <w:rsid w:val="00B81760"/>
    <w:rsid w:val="00B9052A"/>
    <w:rsid w:val="00BA451B"/>
    <w:rsid w:val="00BA70F9"/>
    <w:rsid w:val="00BB4629"/>
    <w:rsid w:val="00BB7A9D"/>
    <w:rsid w:val="00BB7EDD"/>
    <w:rsid w:val="00BD4AA1"/>
    <w:rsid w:val="00BE6C27"/>
    <w:rsid w:val="00BF355F"/>
    <w:rsid w:val="00BF7BAB"/>
    <w:rsid w:val="00C03F7D"/>
    <w:rsid w:val="00C07089"/>
    <w:rsid w:val="00C12BF5"/>
    <w:rsid w:val="00C14AE9"/>
    <w:rsid w:val="00C1534B"/>
    <w:rsid w:val="00C25C02"/>
    <w:rsid w:val="00C26759"/>
    <w:rsid w:val="00C34802"/>
    <w:rsid w:val="00C3536A"/>
    <w:rsid w:val="00C43305"/>
    <w:rsid w:val="00C4399F"/>
    <w:rsid w:val="00C45257"/>
    <w:rsid w:val="00C46564"/>
    <w:rsid w:val="00C54747"/>
    <w:rsid w:val="00C547CD"/>
    <w:rsid w:val="00C644BF"/>
    <w:rsid w:val="00C64BF4"/>
    <w:rsid w:val="00C67A46"/>
    <w:rsid w:val="00C729A3"/>
    <w:rsid w:val="00C76F63"/>
    <w:rsid w:val="00C84F56"/>
    <w:rsid w:val="00C87B1D"/>
    <w:rsid w:val="00CA04AE"/>
    <w:rsid w:val="00CB2311"/>
    <w:rsid w:val="00CB3328"/>
    <w:rsid w:val="00CB6DC4"/>
    <w:rsid w:val="00CC5E73"/>
    <w:rsid w:val="00CC7D76"/>
    <w:rsid w:val="00CD232C"/>
    <w:rsid w:val="00CE30E3"/>
    <w:rsid w:val="00CE5D6C"/>
    <w:rsid w:val="00CF3EAA"/>
    <w:rsid w:val="00D01F00"/>
    <w:rsid w:val="00D02FC5"/>
    <w:rsid w:val="00D05090"/>
    <w:rsid w:val="00D0794B"/>
    <w:rsid w:val="00D15576"/>
    <w:rsid w:val="00D3244E"/>
    <w:rsid w:val="00D33AD7"/>
    <w:rsid w:val="00D37DBA"/>
    <w:rsid w:val="00D471E6"/>
    <w:rsid w:val="00D657F1"/>
    <w:rsid w:val="00D66EEA"/>
    <w:rsid w:val="00D75B25"/>
    <w:rsid w:val="00D85329"/>
    <w:rsid w:val="00D85ADF"/>
    <w:rsid w:val="00D86F0A"/>
    <w:rsid w:val="00D9301A"/>
    <w:rsid w:val="00D967FF"/>
    <w:rsid w:val="00DA6CD4"/>
    <w:rsid w:val="00DB149C"/>
    <w:rsid w:val="00DB55BA"/>
    <w:rsid w:val="00DC7872"/>
    <w:rsid w:val="00DD1442"/>
    <w:rsid w:val="00DD26FA"/>
    <w:rsid w:val="00DD51F4"/>
    <w:rsid w:val="00DE29FC"/>
    <w:rsid w:val="00DE2A34"/>
    <w:rsid w:val="00DF74F2"/>
    <w:rsid w:val="00E07D40"/>
    <w:rsid w:val="00E17E71"/>
    <w:rsid w:val="00E27969"/>
    <w:rsid w:val="00E355A7"/>
    <w:rsid w:val="00E36834"/>
    <w:rsid w:val="00E44F26"/>
    <w:rsid w:val="00E5149E"/>
    <w:rsid w:val="00E564CE"/>
    <w:rsid w:val="00E62A1F"/>
    <w:rsid w:val="00E64DF5"/>
    <w:rsid w:val="00E71278"/>
    <w:rsid w:val="00E73288"/>
    <w:rsid w:val="00E80A6F"/>
    <w:rsid w:val="00E8184B"/>
    <w:rsid w:val="00E83237"/>
    <w:rsid w:val="00E8383F"/>
    <w:rsid w:val="00E9532B"/>
    <w:rsid w:val="00EB094A"/>
    <w:rsid w:val="00EB5E86"/>
    <w:rsid w:val="00EC193D"/>
    <w:rsid w:val="00EC25BA"/>
    <w:rsid w:val="00EC3D13"/>
    <w:rsid w:val="00EC58CA"/>
    <w:rsid w:val="00ED1812"/>
    <w:rsid w:val="00EE0122"/>
    <w:rsid w:val="00EE2878"/>
    <w:rsid w:val="00F001F0"/>
    <w:rsid w:val="00F05D73"/>
    <w:rsid w:val="00F0779E"/>
    <w:rsid w:val="00F2114B"/>
    <w:rsid w:val="00F24AA5"/>
    <w:rsid w:val="00F24C3B"/>
    <w:rsid w:val="00F27C41"/>
    <w:rsid w:val="00F30D6A"/>
    <w:rsid w:val="00F361E5"/>
    <w:rsid w:val="00F4323C"/>
    <w:rsid w:val="00F45C9C"/>
    <w:rsid w:val="00F4746D"/>
    <w:rsid w:val="00F533E7"/>
    <w:rsid w:val="00F55B63"/>
    <w:rsid w:val="00F57466"/>
    <w:rsid w:val="00F57BFF"/>
    <w:rsid w:val="00F71F8F"/>
    <w:rsid w:val="00F7430D"/>
    <w:rsid w:val="00F91C35"/>
    <w:rsid w:val="00F92129"/>
    <w:rsid w:val="00F95E2A"/>
    <w:rsid w:val="00F97F9B"/>
    <w:rsid w:val="00FA2784"/>
    <w:rsid w:val="00FA38B1"/>
    <w:rsid w:val="00FD0712"/>
    <w:rsid w:val="00FF45EC"/>
  </w:rsids>
  <m:mathPr>
    <m:mathFont m:val="Cambria Math"/>
    <m:brkBin m:val="before"/>
    <m:brkBinSub m:val="--"/>
    <m:smallFrac m:val="0"/>
    <m:dispDef/>
    <m:lMargin m:val="0"/>
    <m:rMargin m:val="0"/>
    <m:defJc m:val="centerGroup"/>
    <m:wrapIndent m:val="1440"/>
    <m:intLim m:val="subSup"/>
    <m:naryLim m:val="undOvr"/>
  </m:mathPr>
  <w:themeFontLang w:val="ro-R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58CF51"/>
  <w15:docId w15:val="{DF38F217-F04B-4825-84DE-C6ABBF60D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AEE"/>
    <w:rPr>
      <w:lang w:eastAsia="en-US"/>
    </w:rPr>
  </w:style>
  <w:style w:type="paragraph" w:styleId="Heading1">
    <w:name w:val="heading 1"/>
    <w:aliases w:val="Capitol,h1,H1,tchead,l1,Head1,Heading apps,Secti...,intoduction,Outline1,rozdzial,Numbered - 1,Section Heading,numbered indent 1,ni1"/>
    <w:basedOn w:val="Normal"/>
    <w:next w:val="Normal"/>
    <w:qFormat/>
    <w:rsid w:val="00257AEE"/>
    <w:pPr>
      <w:keepNext/>
      <w:outlineLvl w:val="0"/>
    </w:pPr>
    <w:rPr>
      <w:b/>
      <w:i/>
      <w:sz w:val="32"/>
      <w:lang w:val="it-IT"/>
    </w:rPr>
  </w:style>
  <w:style w:type="paragraph" w:styleId="Heading2">
    <w:name w:val="heading 2"/>
    <w:aliases w:val="Subcapitol,H2normal full,H2,Heading 2 Hidden,LOA3 H2,h2,Chapter Title, Subcapitol,HD2,Titre3,Reset numbering,2,h21,Heading 0,Level 2 Topic Heading,PIM2,prop2,Table2,Abschnitt,heading 2,Chapter,1.Seite,Sub Heading,Heading 2rh,Prophead 2,Major,l"/>
    <w:basedOn w:val="Normal"/>
    <w:next w:val="Normal"/>
    <w:qFormat/>
    <w:rsid w:val="00257AE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57AEE"/>
    <w:pPr>
      <w:keepNext/>
      <w:spacing w:before="240" w:after="60"/>
      <w:outlineLvl w:val="2"/>
    </w:pPr>
    <w:rPr>
      <w:rFonts w:ascii="Arial" w:hAnsi="Arial" w:cs="Arial"/>
      <w:b/>
      <w:bCs/>
      <w:sz w:val="26"/>
      <w:szCs w:val="26"/>
    </w:rPr>
  </w:style>
  <w:style w:type="paragraph" w:styleId="Heading4">
    <w:name w:val="heading 4"/>
    <w:basedOn w:val="Normal"/>
    <w:next w:val="Normal"/>
    <w:qFormat/>
    <w:rsid w:val="00257AEE"/>
    <w:pPr>
      <w:keepNext/>
      <w:spacing w:before="240" w:after="60"/>
      <w:outlineLvl w:val="3"/>
    </w:pPr>
    <w:rPr>
      <w:b/>
      <w:bCs/>
      <w:sz w:val="28"/>
      <w:szCs w:val="28"/>
    </w:rPr>
  </w:style>
  <w:style w:type="paragraph" w:styleId="Heading5">
    <w:name w:val="heading 5"/>
    <w:basedOn w:val="Normal"/>
    <w:next w:val="Normal"/>
    <w:qFormat/>
    <w:rsid w:val="00257AEE"/>
    <w:pPr>
      <w:keepNext/>
      <w:pBdr>
        <w:bottom w:val="single" w:sz="12" w:space="1" w:color="auto"/>
      </w:pBdr>
      <w:ind w:right="172"/>
      <w:jc w:val="center"/>
      <w:outlineLvl w:val="4"/>
    </w:pPr>
    <w:rPr>
      <w:b/>
      <w:i/>
    </w:rPr>
  </w:style>
  <w:style w:type="paragraph" w:styleId="Heading6">
    <w:name w:val="heading 6"/>
    <w:aliases w:val="Legal Level 1."/>
    <w:basedOn w:val="Normal"/>
    <w:next w:val="Normal"/>
    <w:qFormat/>
    <w:rsid w:val="00257AEE"/>
    <w:pPr>
      <w:keepNext/>
      <w:jc w:val="center"/>
      <w:outlineLvl w:val="5"/>
    </w:pPr>
    <w:rPr>
      <w:b/>
      <w:sz w:val="32"/>
      <w:u w:val="single"/>
    </w:rPr>
  </w:style>
  <w:style w:type="paragraph" w:styleId="Heading7">
    <w:name w:val="heading 7"/>
    <w:basedOn w:val="Normal"/>
    <w:next w:val="Normal"/>
    <w:qFormat/>
    <w:rsid w:val="00257AEE"/>
    <w:pPr>
      <w:keepNext/>
      <w:numPr>
        <w:ilvl w:val="12"/>
      </w:numPr>
      <w:jc w:val="both"/>
      <w:outlineLvl w:val="6"/>
    </w:pPr>
    <w:rPr>
      <w:b/>
      <w:i/>
      <w:sz w:val="28"/>
    </w:rPr>
  </w:style>
  <w:style w:type="paragraph" w:styleId="Heading8">
    <w:name w:val="heading 8"/>
    <w:basedOn w:val="Normal"/>
    <w:next w:val="Normal"/>
    <w:qFormat/>
    <w:rsid w:val="00257AEE"/>
    <w:pPr>
      <w:keepNext/>
      <w:jc w:val="both"/>
      <w:outlineLvl w:val="7"/>
    </w:pPr>
    <w:rPr>
      <w:b/>
      <w:sz w:val="28"/>
      <w:u w:val="single"/>
    </w:rPr>
  </w:style>
  <w:style w:type="paragraph" w:styleId="Heading9">
    <w:name w:val="heading 9"/>
    <w:aliases w:val="Legal Level 1.1.1.1."/>
    <w:basedOn w:val="Normal"/>
    <w:next w:val="Normal"/>
    <w:qFormat/>
    <w:rsid w:val="00257AEE"/>
    <w:pPr>
      <w:keepNext/>
      <w:outlineLvl w:val="8"/>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57AEE"/>
    <w:rPr>
      <w:rFonts w:ascii="Tahoma" w:hAnsi="Tahoma" w:cs="Tahoma"/>
      <w:sz w:val="16"/>
      <w:szCs w:val="16"/>
    </w:rPr>
  </w:style>
  <w:style w:type="paragraph" w:styleId="BodyTextIndent3">
    <w:name w:val="Body Text Indent 3"/>
    <w:basedOn w:val="Normal"/>
    <w:semiHidden/>
    <w:rsid w:val="00257AEE"/>
    <w:pPr>
      <w:ind w:left="375" w:firstLine="345"/>
      <w:jc w:val="both"/>
    </w:pPr>
    <w:rPr>
      <w:b/>
      <w:sz w:val="28"/>
      <w:lang w:val="en-US"/>
    </w:rPr>
  </w:style>
  <w:style w:type="paragraph" w:styleId="BodyTextIndent">
    <w:name w:val="Body Text Indent"/>
    <w:basedOn w:val="Normal"/>
    <w:semiHidden/>
    <w:rsid w:val="00257AEE"/>
    <w:pPr>
      <w:ind w:right="306" w:firstLine="720"/>
      <w:jc w:val="both"/>
    </w:pPr>
    <w:rPr>
      <w:i/>
      <w:sz w:val="28"/>
    </w:rPr>
  </w:style>
  <w:style w:type="paragraph" w:styleId="DocumentMap">
    <w:name w:val="Document Map"/>
    <w:basedOn w:val="Normal"/>
    <w:semiHidden/>
    <w:rsid w:val="00257AEE"/>
    <w:pPr>
      <w:shd w:val="clear" w:color="auto" w:fill="000080"/>
    </w:pPr>
    <w:rPr>
      <w:rFonts w:ascii="Tahoma" w:hAnsi="Tahoma"/>
    </w:rPr>
  </w:style>
  <w:style w:type="paragraph" w:styleId="BodyTextIndent2">
    <w:name w:val="Body Text Indent 2"/>
    <w:basedOn w:val="Normal"/>
    <w:semiHidden/>
    <w:rsid w:val="00257AEE"/>
    <w:pPr>
      <w:ind w:firstLine="720"/>
      <w:jc w:val="both"/>
    </w:pPr>
    <w:rPr>
      <w:i/>
      <w:sz w:val="28"/>
    </w:rPr>
  </w:style>
  <w:style w:type="paragraph" w:styleId="BlockText">
    <w:name w:val="Block Text"/>
    <w:basedOn w:val="Normal"/>
    <w:semiHidden/>
    <w:rsid w:val="00257AEE"/>
    <w:pPr>
      <w:ind w:left="360" w:right="126"/>
      <w:jc w:val="both"/>
    </w:pPr>
    <w:rPr>
      <w:i/>
      <w:sz w:val="24"/>
    </w:rPr>
  </w:style>
  <w:style w:type="paragraph" w:styleId="BodyText">
    <w:name w:val="Body Text"/>
    <w:basedOn w:val="Normal"/>
    <w:semiHidden/>
    <w:rsid w:val="00257AEE"/>
    <w:rPr>
      <w:sz w:val="28"/>
      <w:lang w:val="en-US"/>
    </w:rPr>
  </w:style>
  <w:style w:type="paragraph" w:styleId="CommentText">
    <w:name w:val="annotation text"/>
    <w:basedOn w:val="Normal"/>
    <w:link w:val="CommentTextChar"/>
    <w:uiPriority w:val="99"/>
    <w:rsid w:val="00257AEE"/>
    <w:rPr>
      <w:lang w:val="en-US"/>
    </w:rPr>
  </w:style>
  <w:style w:type="paragraph" w:styleId="BodyText2">
    <w:name w:val="Body Text 2"/>
    <w:basedOn w:val="Normal"/>
    <w:semiHidden/>
    <w:rsid w:val="00257AEE"/>
    <w:pPr>
      <w:ind w:right="36"/>
      <w:jc w:val="both"/>
    </w:pPr>
    <w:rPr>
      <w:sz w:val="24"/>
    </w:rPr>
  </w:style>
  <w:style w:type="paragraph" w:styleId="BodyText3">
    <w:name w:val="Body Text 3"/>
    <w:basedOn w:val="Normal"/>
    <w:semiHidden/>
    <w:rsid w:val="00257AEE"/>
    <w:pPr>
      <w:tabs>
        <w:tab w:val="left" w:pos="360"/>
        <w:tab w:val="left" w:pos="810"/>
        <w:tab w:val="left" w:pos="1440"/>
      </w:tabs>
      <w:jc w:val="both"/>
    </w:pPr>
    <w:rPr>
      <w:sz w:val="24"/>
    </w:rPr>
  </w:style>
  <w:style w:type="paragraph" w:customStyle="1" w:styleId="DefaultText2">
    <w:name w:val="Default Text:2"/>
    <w:basedOn w:val="Normal"/>
    <w:rsid w:val="00257AEE"/>
    <w:pPr>
      <w:widowControl w:val="0"/>
      <w:adjustRightInd w:val="0"/>
      <w:textAlignment w:val="baseline"/>
    </w:pPr>
    <w:rPr>
      <w:rFonts w:ascii="Arial" w:hAnsi="Arial"/>
      <w:sz w:val="22"/>
      <w:lang w:val="en-US"/>
    </w:rPr>
  </w:style>
  <w:style w:type="paragraph" w:customStyle="1" w:styleId="TableText">
    <w:name w:val="Table Text"/>
    <w:basedOn w:val="Normal"/>
    <w:rsid w:val="00257AEE"/>
    <w:pPr>
      <w:widowControl w:val="0"/>
      <w:tabs>
        <w:tab w:val="decimal" w:pos="0"/>
      </w:tabs>
      <w:adjustRightInd w:val="0"/>
      <w:textAlignment w:val="baseline"/>
    </w:pPr>
    <w:rPr>
      <w:rFonts w:ascii="Arial" w:hAnsi="Arial"/>
      <w:sz w:val="22"/>
      <w:lang w:val="en-US"/>
    </w:rPr>
  </w:style>
  <w:style w:type="paragraph" w:customStyle="1" w:styleId="DefaultText">
    <w:name w:val="Default Text"/>
    <w:basedOn w:val="Normal"/>
    <w:link w:val="DefaultTextChar"/>
    <w:rsid w:val="00257AEE"/>
    <w:pPr>
      <w:widowControl w:val="0"/>
      <w:adjustRightInd w:val="0"/>
      <w:textAlignment w:val="baseline"/>
    </w:pPr>
    <w:rPr>
      <w:rFonts w:ascii="Arial" w:hAnsi="Arial"/>
      <w:sz w:val="22"/>
      <w:lang w:val="en-US"/>
    </w:rPr>
  </w:style>
  <w:style w:type="paragraph" w:customStyle="1" w:styleId="Form">
    <w:name w:val="Form"/>
    <w:basedOn w:val="Normal"/>
    <w:qFormat/>
    <w:rsid w:val="00257AEE"/>
    <w:pPr>
      <w:keepNext/>
      <w:pageBreakBefore/>
      <w:widowControl w:val="0"/>
      <w:numPr>
        <w:numId w:val="21"/>
      </w:numPr>
      <w:adjustRightInd w:val="0"/>
      <w:spacing w:before="480" w:after="240"/>
      <w:jc w:val="right"/>
      <w:textAlignment w:val="baseline"/>
    </w:pPr>
    <w:rPr>
      <w:rFonts w:ascii="Arial" w:hAnsi="Arial"/>
      <w:b/>
      <w:i/>
      <w:noProof/>
      <w:color w:val="808080"/>
      <w:sz w:val="22"/>
    </w:rPr>
  </w:style>
  <w:style w:type="paragraph" w:customStyle="1" w:styleId="TableContents">
    <w:name w:val="Table Contents"/>
    <w:basedOn w:val="BodyText"/>
    <w:rsid w:val="00257AEE"/>
    <w:pPr>
      <w:widowControl w:val="0"/>
      <w:suppressLineNumbers/>
      <w:adjustRightInd w:val="0"/>
      <w:spacing w:after="120"/>
      <w:textAlignment w:val="baseline"/>
    </w:pPr>
    <w:rPr>
      <w:rFonts w:ascii="Times" w:hAnsi="Times"/>
      <w:color w:val="000000"/>
      <w:sz w:val="22"/>
    </w:rPr>
  </w:style>
  <w:style w:type="paragraph" w:customStyle="1" w:styleId="TableHeading">
    <w:name w:val="Table Heading"/>
    <w:basedOn w:val="TableContents"/>
    <w:rsid w:val="00257AEE"/>
    <w:pPr>
      <w:jc w:val="center"/>
    </w:pPr>
    <w:rPr>
      <w:b/>
      <w:i/>
    </w:rPr>
  </w:style>
  <w:style w:type="paragraph" w:customStyle="1" w:styleId="DefaultText1">
    <w:name w:val="Default Text:1"/>
    <w:basedOn w:val="Normal"/>
    <w:rsid w:val="00257AEE"/>
    <w:pPr>
      <w:widowControl w:val="0"/>
      <w:adjustRightInd w:val="0"/>
      <w:textAlignment w:val="baseline"/>
    </w:pPr>
    <w:rPr>
      <w:rFonts w:ascii="Arial" w:hAnsi="Arial"/>
      <w:sz w:val="22"/>
      <w:lang w:val="en-US"/>
    </w:rPr>
  </w:style>
  <w:style w:type="paragraph" w:customStyle="1" w:styleId="Heading6LegalLevel1">
    <w:name w:val="Heading 6.Legal Level 1."/>
    <w:basedOn w:val="Normal"/>
    <w:next w:val="Normal"/>
    <w:rsid w:val="00257AEE"/>
    <w:pPr>
      <w:widowControl w:val="0"/>
      <w:spacing w:before="240" w:after="60"/>
      <w:outlineLvl w:val="5"/>
    </w:pPr>
    <w:rPr>
      <w:rFonts w:ascii="Arial" w:hAnsi="Arial"/>
      <w:b/>
      <w:sz w:val="22"/>
    </w:rPr>
  </w:style>
  <w:style w:type="table" w:styleId="TableGrid">
    <w:name w:val="Table Grid"/>
    <w:basedOn w:val="TableNormal"/>
    <w:uiPriority w:val="99"/>
    <w:rsid w:val="008D0E8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body 2,Cablenet,lp1,Heading x1,Lettre d'introduction,1st level - Bullet List Paragraph,List Paragraph1,Paragrafo elenco,Lista 1,lp11"/>
    <w:basedOn w:val="Normal"/>
    <w:link w:val="ListParagraphChar"/>
    <w:uiPriority w:val="34"/>
    <w:qFormat/>
    <w:rsid w:val="007B6C23"/>
    <w:pPr>
      <w:ind w:left="720"/>
      <w:contextualSpacing/>
    </w:pPr>
  </w:style>
  <w:style w:type="paragraph" w:styleId="Title">
    <w:name w:val="Title"/>
    <w:basedOn w:val="Normal"/>
    <w:next w:val="Normal"/>
    <w:link w:val="TitleChar"/>
    <w:uiPriority w:val="10"/>
    <w:qFormat/>
    <w:rsid w:val="0064434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44345"/>
    <w:rPr>
      <w:rFonts w:asciiTheme="majorHAnsi" w:eastAsiaTheme="majorEastAsia" w:hAnsiTheme="majorHAnsi" w:cstheme="majorBidi"/>
      <w:color w:val="17365D" w:themeColor="text2" w:themeShade="BF"/>
      <w:spacing w:val="5"/>
      <w:kern w:val="28"/>
      <w:sz w:val="52"/>
      <w:szCs w:val="52"/>
      <w:lang w:eastAsia="en-US"/>
    </w:rPr>
  </w:style>
  <w:style w:type="table" w:customStyle="1" w:styleId="TableGrid1">
    <w:name w:val="Table Grid1"/>
    <w:basedOn w:val="TableNormal"/>
    <w:next w:val="TableGrid"/>
    <w:uiPriority w:val="59"/>
    <w:rsid w:val="00E44F2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0344"/>
    <w:pPr>
      <w:tabs>
        <w:tab w:val="center" w:pos="4513"/>
        <w:tab w:val="right" w:pos="9026"/>
      </w:tabs>
    </w:pPr>
  </w:style>
  <w:style w:type="character" w:customStyle="1" w:styleId="HeaderChar">
    <w:name w:val="Header Char"/>
    <w:basedOn w:val="DefaultParagraphFont"/>
    <w:link w:val="Header"/>
    <w:uiPriority w:val="99"/>
    <w:rsid w:val="00250344"/>
    <w:rPr>
      <w:lang w:eastAsia="en-US"/>
    </w:rPr>
  </w:style>
  <w:style w:type="paragraph" w:styleId="Footer">
    <w:name w:val="footer"/>
    <w:basedOn w:val="Normal"/>
    <w:link w:val="FooterChar"/>
    <w:uiPriority w:val="99"/>
    <w:unhideWhenUsed/>
    <w:rsid w:val="00250344"/>
    <w:pPr>
      <w:tabs>
        <w:tab w:val="center" w:pos="4513"/>
        <w:tab w:val="right" w:pos="9026"/>
      </w:tabs>
    </w:pPr>
  </w:style>
  <w:style w:type="character" w:customStyle="1" w:styleId="FooterChar">
    <w:name w:val="Footer Char"/>
    <w:basedOn w:val="DefaultParagraphFont"/>
    <w:link w:val="Footer"/>
    <w:uiPriority w:val="99"/>
    <w:rsid w:val="00250344"/>
    <w:rPr>
      <w:lang w:eastAsia="en-US"/>
    </w:rPr>
  </w:style>
  <w:style w:type="character" w:customStyle="1" w:styleId="DefaultTextChar">
    <w:name w:val="Default Text Char"/>
    <w:link w:val="DefaultText"/>
    <w:rsid w:val="00D02FC5"/>
    <w:rPr>
      <w:rFonts w:ascii="Arial" w:hAnsi="Arial"/>
      <w:sz w:val="22"/>
      <w:lang w:val="en-US" w:eastAsia="en-US"/>
    </w:rPr>
  </w:style>
  <w:style w:type="character" w:styleId="PageNumber">
    <w:name w:val="page number"/>
    <w:basedOn w:val="DefaultParagraphFont"/>
    <w:rsid w:val="00D02FC5"/>
  </w:style>
  <w:style w:type="character" w:customStyle="1" w:styleId="ListParagraphChar">
    <w:name w:val="List Paragraph Char"/>
    <w:aliases w:val="Citation List Char,본문(내용) Char,List Paragraph (numbered (a)) Char,body 2 Char,Cablenet Char,lp1 Char,Heading x1 Char,Lettre d'introduction Char,1st level - Bullet List Paragraph Char,List Paragraph1 Char,Paragrafo elenco Char"/>
    <w:link w:val="ListParagraph"/>
    <w:uiPriority w:val="34"/>
    <w:locked/>
    <w:rsid w:val="00D02FC5"/>
    <w:rPr>
      <w:lang w:eastAsia="en-US"/>
    </w:rPr>
  </w:style>
  <w:style w:type="paragraph" w:customStyle="1" w:styleId="western">
    <w:name w:val="western"/>
    <w:basedOn w:val="Normal"/>
    <w:rsid w:val="00AA5824"/>
    <w:pPr>
      <w:spacing w:before="100" w:beforeAutospacing="1" w:after="119"/>
    </w:pPr>
    <w:rPr>
      <w:sz w:val="24"/>
      <w:szCs w:val="24"/>
      <w:lang w:val="en-US"/>
    </w:rPr>
  </w:style>
  <w:style w:type="character" w:styleId="CommentReference">
    <w:name w:val="annotation reference"/>
    <w:basedOn w:val="DefaultParagraphFont"/>
    <w:uiPriority w:val="99"/>
    <w:semiHidden/>
    <w:unhideWhenUsed/>
    <w:rsid w:val="00E64DF5"/>
    <w:rPr>
      <w:sz w:val="16"/>
      <w:szCs w:val="16"/>
    </w:rPr>
  </w:style>
  <w:style w:type="character" w:customStyle="1" w:styleId="CommentTextChar">
    <w:name w:val="Comment Text Char"/>
    <w:basedOn w:val="DefaultParagraphFont"/>
    <w:link w:val="CommentText"/>
    <w:uiPriority w:val="99"/>
    <w:rsid w:val="00E64DF5"/>
    <w:rPr>
      <w:lang w:val="en-US" w:eastAsia="en-US"/>
    </w:rPr>
  </w:style>
  <w:style w:type="paragraph" w:styleId="Revision">
    <w:name w:val="Revision"/>
    <w:hidden/>
    <w:uiPriority w:val="99"/>
    <w:semiHidden/>
    <w:rsid w:val="00F57BFF"/>
    <w:rPr>
      <w:lang w:eastAsia="en-US"/>
    </w:rPr>
  </w:style>
  <w:style w:type="paragraph" w:styleId="NoSpacing">
    <w:name w:val="No Spacing"/>
    <w:uiPriority w:val="1"/>
    <w:qFormat/>
    <w:rsid w:val="00A22367"/>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CF3EAA"/>
    <w:rPr>
      <w:color w:val="0000FF" w:themeColor="hyperlink"/>
      <w:u w:val="single"/>
    </w:rPr>
  </w:style>
  <w:style w:type="character" w:styleId="UnresolvedMention">
    <w:name w:val="Unresolved Mention"/>
    <w:basedOn w:val="DefaultParagraphFont"/>
    <w:uiPriority w:val="99"/>
    <w:semiHidden/>
    <w:unhideWhenUsed/>
    <w:rsid w:val="00376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559164">
      <w:bodyDiv w:val="1"/>
      <w:marLeft w:val="0"/>
      <w:marRight w:val="0"/>
      <w:marTop w:val="0"/>
      <w:marBottom w:val="0"/>
      <w:divBdr>
        <w:top w:val="none" w:sz="0" w:space="0" w:color="auto"/>
        <w:left w:val="none" w:sz="0" w:space="0" w:color="auto"/>
        <w:bottom w:val="none" w:sz="0" w:space="0" w:color="auto"/>
        <w:right w:val="none" w:sz="0" w:space="0" w:color="auto"/>
      </w:divBdr>
    </w:div>
    <w:div w:id="782501187">
      <w:bodyDiv w:val="1"/>
      <w:marLeft w:val="0"/>
      <w:marRight w:val="0"/>
      <w:marTop w:val="0"/>
      <w:marBottom w:val="0"/>
      <w:divBdr>
        <w:top w:val="none" w:sz="0" w:space="0" w:color="auto"/>
        <w:left w:val="none" w:sz="0" w:space="0" w:color="auto"/>
        <w:bottom w:val="none" w:sz="0" w:space="0" w:color="auto"/>
        <w:right w:val="none" w:sz="0" w:space="0" w:color="auto"/>
      </w:divBdr>
    </w:div>
    <w:div w:id="1315143096">
      <w:bodyDiv w:val="1"/>
      <w:marLeft w:val="0"/>
      <w:marRight w:val="0"/>
      <w:marTop w:val="0"/>
      <w:marBottom w:val="0"/>
      <w:divBdr>
        <w:top w:val="none" w:sz="0" w:space="0" w:color="auto"/>
        <w:left w:val="none" w:sz="0" w:space="0" w:color="auto"/>
        <w:bottom w:val="none" w:sz="0" w:space="0" w:color="auto"/>
        <w:right w:val="none" w:sz="0" w:space="0" w:color="auto"/>
      </w:divBdr>
    </w:div>
    <w:div w:id="1608733833">
      <w:bodyDiv w:val="1"/>
      <w:marLeft w:val="0"/>
      <w:marRight w:val="0"/>
      <w:marTop w:val="0"/>
      <w:marBottom w:val="0"/>
      <w:divBdr>
        <w:top w:val="none" w:sz="0" w:space="0" w:color="auto"/>
        <w:left w:val="none" w:sz="0" w:space="0" w:color="auto"/>
        <w:bottom w:val="none" w:sz="0" w:space="0" w:color="auto"/>
        <w:right w:val="none" w:sz="0" w:space="0" w:color="auto"/>
      </w:divBdr>
    </w:div>
    <w:div w:id="165788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eptie@turistpucioasa.ro" TargetMode="External"/><Relationship Id="rId18" Type="http://schemas.openxmlformats.org/officeDocument/2006/relationships/hyperlink" Target="mailto:contabilitate@geminatour.ro"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receptie@turistpucioasa.ro" TargetMode="External"/><Relationship Id="rId17" Type="http://schemas.openxmlformats.org/officeDocument/2006/relationships/hyperlink" Target="mailto:receptie@turistpucioasa.ro" TargetMode="External"/><Relationship Id="rId2" Type="http://schemas.openxmlformats.org/officeDocument/2006/relationships/customXml" Target="../customXml/item2.xml"/><Relationship Id="rId16" Type="http://schemas.openxmlformats.org/officeDocument/2006/relationships/hyperlink" Target="mailto:contabilitate@geminatour.r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eptie@turistpucioasa.ro" TargetMode="External"/><Relationship Id="rId5" Type="http://schemas.openxmlformats.org/officeDocument/2006/relationships/numbering" Target="numbering.xml"/><Relationship Id="rId15" Type="http://schemas.openxmlformats.org/officeDocument/2006/relationships/hyperlink" Target="mailto:receptie@turistpucioasa.ro"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receptie@turistpucioasa.r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eptie@turistpucioasa.ro"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6E76E88C24DB840993BCED2FD69AC25" ma:contentTypeVersion="11" ma:contentTypeDescription="Creați un document nou." ma:contentTypeScope="" ma:versionID="32abced8bebada1804739619bb80801f">
  <xsd:schema xmlns:xsd="http://www.w3.org/2001/XMLSchema" xmlns:xs="http://www.w3.org/2001/XMLSchema" xmlns:p="http://schemas.microsoft.com/office/2006/metadata/properties" xmlns:ns2="b3729ba5-dddf-49ff-b078-9a3fffd8b145" xmlns:ns3="6268f546-9742-46a1-b263-b2bcb224d12a" targetNamespace="http://schemas.microsoft.com/office/2006/metadata/properties" ma:root="true" ma:fieldsID="1e1b2b7e3d75dee9c5cee4acc1cc9888" ns2:_="" ns3:_="">
    <xsd:import namespace="b3729ba5-dddf-49ff-b078-9a3fffd8b145"/>
    <xsd:import namespace="6268f546-9742-46a1-b263-b2bcb224d12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729ba5-dddf-49ff-b078-9a3fffd8b1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Etichete imagine" ma:readOnly="false" ma:fieldId="{5cf76f15-5ced-4ddc-b409-7134ff3c332f}" ma:taxonomyMulti="true" ma:sspId="84ebdce2-b60e-4317-a229-28d8d4567d8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68f546-9742-46a1-b263-b2bcb224d12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cf8ed0-eff0-44ef-b5e4-7dd996348f02}" ma:internalName="TaxCatchAll" ma:showField="CatchAllData" ma:web="6268f546-9742-46a1-b263-b2bcb224d1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268f546-9742-46a1-b263-b2bcb224d12a" xsi:nil="true"/>
    <lcf76f155ced4ddcb4097134ff3c332f xmlns="b3729ba5-dddf-49ff-b078-9a3fffd8b14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0E2691-2692-4593-8BE1-D9CAF6F80675}">
  <ds:schemaRefs>
    <ds:schemaRef ds:uri="http://schemas.openxmlformats.org/officeDocument/2006/bibliography"/>
  </ds:schemaRefs>
</ds:datastoreItem>
</file>

<file path=customXml/itemProps2.xml><?xml version="1.0" encoding="utf-8"?>
<ds:datastoreItem xmlns:ds="http://schemas.openxmlformats.org/officeDocument/2006/customXml" ds:itemID="{01D1E9B0-055E-4955-A439-3A94A6B30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729ba5-dddf-49ff-b078-9a3fffd8b145"/>
    <ds:schemaRef ds:uri="6268f546-9742-46a1-b263-b2bcb224d1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B979FD-2519-4802-A223-AC111ADA3D48}">
  <ds:schemaRefs>
    <ds:schemaRef ds:uri="http://schemas.microsoft.com/office/2006/metadata/properties"/>
    <ds:schemaRef ds:uri="http://schemas.microsoft.com/office/infopath/2007/PartnerControls"/>
    <ds:schemaRef ds:uri="6268f546-9742-46a1-b263-b2bcb224d12a"/>
    <ds:schemaRef ds:uri="b3729ba5-dddf-49ff-b078-9a3fffd8b145"/>
  </ds:schemaRefs>
</ds:datastoreItem>
</file>

<file path=customXml/itemProps4.xml><?xml version="1.0" encoding="utf-8"?>
<ds:datastoreItem xmlns:ds="http://schemas.openxmlformats.org/officeDocument/2006/customXml" ds:itemID="{86C4D6C8-4F3A-4A47-9C7D-4CDD11D5BA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1470</Words>
  <Characters>9448</Characters>
  <Application>Microsoft Office Word</Application>
  <DocSecurity>0</DocSecurity>
  <Lines>78</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10897</CharactersWithSpaces>
  <SharedDoc>false</SharedDoc>
  <HLinks>
    <vt:vector size="54" baseType="variant">
      <vt:variant>
        <vt:i4>2883599</vt:i4>
      </vt:variant>
      <vt:variant>
        <vt:i4>23</vt:i4>
      </vt:variant>
      <vt:variant>
        <vt:i4>0</vt:i4>
      </vt:variant>
      <vt:variant>
        <vt:i4>5</vt:i4>
      </vt:variant>
      <vt:variant>
        <vt:lpwstr>mailto:receptie@turistpucioasa.ro</vt:lpwstr>
      </vt:variant>
      <vt:variant>
        <vt:lpwstr/>
      </vt:variant>
      <vt:variant>
        <vt:i4>3014685</vt:i4>
      </vt:variant>
      <vt:variant>
        <vt:i4>21</vt:i4>
      </vt:variant>
      <vt:variant>
        <vt:i4>0</vt:i4>
      </vt:variant>
      <vt:variant>
        <vt:i4>5</vt:i4>
      </vt:variant>
      <vt:variant>
        <vt:lpwstr>mailto:contabilitate@geminatour.ro</vt:lpwstr>
      </vt:variant>
      <vt:variant>
        <vt:lpwstr/>
      </vt:variant>
      <vt:variant>
        <vt:i4>2883599</vt:i4>
      </vt:variant>
      <vt:variant>
        <vt:i4>17</vt:i4>
      </vt:variant>
      <vt:variant>
        <vt:i4>0</vt:i4>
      </vt:variant>
      <vt:variant>
        <vt:i4>5</vt:i4>
      </vt:variant>
      <vt:variant>
        <vt:lpwstr>mailto:receptie@turistpucioasa.ro</vt:lpwstr>
      </vt:variant>
      <vt:variant>
        <vt:lpwstr/>
      </vt:variant>
      <vt:variant>
        <vt:i4>3014685</vt:i4>
      </vt:variant>
      <vt:variant>
        <vt:i4>15</vt:i4>
      </vt:variant>
      <vt:variant>
        <vt:i4>0</vt:i4>
      </vt:variant>
      <vt:variant>
        <vt:i4>5</vt:i4>
      </vt:variant>
      <vt:variant>
        <vt:lpwstr>mailto:contabilitate@geminatour.ro</vt:lpwstr>
      </vt:variant>
      <vt:variant>
        <vt:lpwstr/>
      </vt:variant>
      <vt:variant>
        <vt:i4>2883599</vt:i4>
      </vt:variant>
      <vt:variant>
        <vt:i4>12</vt:i4>
      </vt:variant>
      <vt:variant>
        <vt:i4>0</vt:i4>
      </vt:variant>
      <vt:variant>
        <vt:i4>5</vt:i4>
      </vt:variant>
      <vt:variant>
        <vt:lpwstr>mailto:receptie@turistpucioasa.ro</vt:lpwstr>
      </vt:variant>
      <vt:variant>
        <vt:lpwstr/>
      </vt:variant>
      <vt:variant>
        <vt:i4>2883599</vt:i4>
      </vt:variant>
      <vt:variant>
        <vt:i4>9</vt:i4>
      </vt:variant>
      <vt:variant>
        <vt:i4>0</vt:i4>
      </vt:variant>
      <vt:variant>
        <vt:i4>5</vt:i4>
      </vt:variant>
      <vt:variant>
        <vt:lpwstr>mailto:receptie@turistpucioasa.ro</vt:lpwstr>
      </vt:variant>
      <vt:variant>
        <vt:lpwstr/>
      </vt:variant>
      <vt:variant>
        <vt:i4>2883599</vt:i4>
      </vt:variant>
      <vt:variant>
        <vt:i4>6</vt:i4>
      </vt:variant>
      <vt:variant>
        <vt:i4>0</vt:i4>
      </vt:variant>
      <vt:variant>
        <vt:i4>5</vt:i4>
      </vt:variant>
      <vt:variant>
        <vt:lpwstr>mailto:receptie@turistpucioasa.ro</vt:lpwstr>
      </vt:variant>
      <vt:variant>
        <vt:lpwstr/>
      </vt:variant>
      <vt:variant>
        <vt:i4>2883599</vt:i4>
      </vt:variant>
      <vt:variant>
        <vt:i4>3</vt:i4>
      </vt:variant>
      <vt:variant>
        <vt:i4>0</vt:i4>
      </vt:variant>
      <vt:variant>
        <vt:i4>5</vt:i4>
      </vt:variant>
      <vt:variant>
        <vt:lpwstr>mailto:receptie@turistpucioasa.ro</vt:lpwstr>
      </vt:variant>
      <vt:variant>
        <vt:lpwstr/>
      </vt:variant>
      <vt:variant>
        <vt:i4>2883599</vt:i4>
      </vt:variant>
      <vt:variant>
        <vt:i4>0</vt:i4>
      </vt:variant>
      <vt:variant>
        <vt:i4>0</vt:i4>
      </vt:variant>
      <vt:variant>
        <vt:i4>5</vt:i4>
      </vt:variant>
      <vt:variant>
        <vt:lpwstr>mailto:receptie@turistpucioasa.ro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Teodora Negoita</cp:lastModifiedBy>
  <cp:revision>94</cp:revision>
  <cp:lastPrinted>2023-03-03T17:05:00Z</cp:lastPrinted>
  <dcterms:created xsi:type="dcterms:W3CDTF">2026-03-09T14:57:00Z</dcterms:created>
  <dcterms:modified xsi:type="dcterms:W3CDTF">2026-03-12T14:23:00Z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0x01010026E76E88C24DB840993BCED2FD69AC25</vt:lpwstr>
  </property>
  <property fmtid="{D5CDD505-2E9C-101B-9397-08002B2CF9AE}" pid="3" name="MediaServiceImageTags">
    <vt:lpwstr/>
  </property>
</Properties>
</file>